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55CE92"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0596C050" w14:textId="1CE4AA3A" w:rsidR="00150CA0"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33291026" w:history="1">
        <w:r w:rsidR="00150CA0" w:rsidRPr="008403C9">
          <w:rPr>
            <w:rStyle w:val="Hyperkobling"/>
            <w:noProof/>
          </w:rPr>
          <w:t>Bilag 1: Oppdragsgivers beskrivelse av oppdraget</w:t>
        </w:r>
        <w:r w:rsidR="00150CA0">
          <w:rPr>
            <w:noProof/>
            <w:webHidden/>
          </w:rPr>
          <w:tab/>
        </w:r>
        <w:r w:rsidR="00150CA0">
          <w:rPr>
            <w:noProof/>
            <w:webHidden/>
          </w:rPr>
          <w:fldChar w:fldCharType="begin"/>
        </w:r>
        <w:r w:rsidR="00150CA0">
          <w:rPr>
            <w:noProof/>
            <w:webHidden/>
          </w:rPr>
          <w:instrText xml:space="preserve"> PAGEREF _Toc233291026 \h </w:instrText>
        </w:r>
        <w:r w:rsidR="00150CA0">
          <w:rPr>
            <w:noProof/>
            <w:webHidden/>
          </w:rPr>
        </w:r>
        <w:r w:rsidR="00150CA0">
          <w:rPr>
            <w:noProof/>
            <w:webHidden/>
          </w:rPr>
          <w:fldChar w:fldCharType="separate"/>
        </w:r>
        <w:r w:rsidR="00150CA0">
          <w:rPr>
            <w:noProof/>
            <w:webHidden/>
          </w:rPr>
          <w:t>3</w:t>
        </w:r>
        <w:r w:rsidR="00150CA0">
          <w:rPr>
            <w:noProof/>
            <w:webHidden/>
          </w:rPr>
          <w:fldChar w:fldCharType="end"/>
        </w:r>
      </w:hyperlink>
    </w:p>
    <w:p w14:paraId="77D16321" w14:textId="5DBD7788"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39" w:history="1">
        <w:r w:rsidRPr="008403C9">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_Toc233291039 \h </w:instrText>
        </w:r>
        <w:r>
          <w:rPr>
            <w:noProof/>
            <w:webHidden/>
          </w:rPr>
        </w:r>
        <w:r>
          <w:rPr>
            <w:noProof/>
            <w:webHidden/>
          </w:rPr>
          <w:fldChar w:fldCharType="separate"/>
        </w:r>
        <w:r>
          <w:rPr>
            <w:noProof/>
            <w:webHidden/>
          </w:rPr>
          <w:t>6</w:t>
        </w:r>
        <w:r>
          <w:rPr>
            <w:noProof/>
            <w:webHidden/>
          </w:rPr>
          <w:fldChar w:fldCharType="end"/>
        </w:r>
      </w:hyperlink>
    </w:p>
    <w:p w14:paraId="36D4EBBD" w14:textId="2806C661"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40" w:history="1">
        <w:r w:rsidRPr="008403C9">
          <w:rPr>
            <w:rStyle w:val="Hyperkobling"/>
            <w:noProof/>
          </w:rPr>
          <w:t>Avtalens punkt 5.2 Eiendomsrett og immaterielle rettigheter («rettigheter»)</w:t>
        </w:r>
        <w:r>
          <w:rPr>
            <w:noProof/>
            <w:webHidden/>
          </w:rPr>
          <w:tab/>
        </w:r>
        <w:r>
          <w:rPr>
            <w:noProof/>
            <w:webHidden/>
          </w:rPr>
          <w:fldChar w:fldCharType="begin"/>
        </w:r>
        <w:r>
          <w:rPr>
            <w:noProof/>
            <w:webHidden/>
          </w:rPr>
          <w:instrText xml:space="preserve"> PAGEREF _Toc233291040 \h </w:instrText>
        </w:r>
        <w:r>
          <w:rPr>
            <w:noProof/>
            <w:webHidden/>
          </w:rPr>
        </w:r>
        <w:r>
          <w:rPr>
            <w:noProof/>
            <w:webHidden/>
          </w:rPr>
          <w:fldChar w:fldCharType="separate"/>
        </w:r>
        <w:r>
          <w:rPr>
            <w:noProof/>
            <w:webHidden/>
          </w:rPr>
          <w:t>6</w:t>
        </w:r>
        <w:r>
          <w:rPr>
            <w:noProof/>
            <w:webHidden/>
          </w:rPr>
          <w:fldChar w:fldCharType="end"/>
        </w:r>
      </w:hyperlink>
    </w:p>
    <w:p w14:paraId="21648A27" w14:textId="2B2EA9B5"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41" w:history="1">
        <w:r w:rsidRPr="008403C9">
          <w:rPr>
            <w:rStyle w:val="Hyperkobling"/>
            <w:noProof/>
          </w:rPr>
          <w:t>Bilag 3: Prosjekt- og fremdriftsplan</w:t>
        </w:r>
        <w:r>
          <w:rPr>
            <w:noProof/>
            <w:webHidden/>
          </w:rPr>
          <w:tab/>
        </w:r>
        <w:r>
          <w:rPr>
            <w:noProof/>
            <w:webHidden/>
          </w:rPr>
          <w:fldChar w:fldCharType="begin"/>
        </w:r>
        <w:r>
          <w:rPr>
            <w:noProof/>
            <w:webHidden/>
          </w:rPr>
          <w:instrText xml:space="preserve"> PAGEREF _Toc233291041 \h </w:instrText>
        </w:r>
        <w:r>
          <w:rPr>
            <w:noProof/>
            <w:webHidden/>
          </w:rPr>
        </w:r>
        <w:r>
          <w:rPr>
            <w:noProof/>
            <w:webHidden/>
          </w:rPr>
          <w:fldChar w:fldCharType="separate"/>
        </w:r>
        <w:r>
          <w:rPr>
            <w:noProof/>
            <w:webHidden/>
          </w:rPr>
          <w:t>7</w:t>
        </w:r>
        <w:r>
          <w:rPr>
            <w:noProof/>
            <w:webHidden/>
          </w:rPr>
          <w:fldChar w:fldCharType="end"/>
        </w:r>
      </w:hyperlink>
    </w:p>
    <w:p w14:paraId="2914C180" w14:textId="57AAEE8A"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42" w:history="1">
        <w:r w:rsidRPr="008403C9">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_Toc233291042 \h </w:instrText>
        </w:r>
        <w:r>
          <w:rPr>
            <w:noProof/>
            <w:webHidden/>
          </w:rPr>
        </w:r>
        <w:r>
          <w:rPr>
            <w:noProof/>
            <w:webHidden/>
          </w:rPr>
          <w:fldChar w:fldCharType="separate"/>
        </w:r>
        <w:r>
          <w:rPr>
            <w:noProof/>
            <w:webHidden/>
          </w:rPr>
          <w:t>7</w:t>
        </w:r>
        <w:r>
          <w:rPr>
            <w:noProof/>
            <w:webHidden/>
          </w:rPr>
          <w:fldChar w:fldCharType="end"/>
        </w:r>
      </w:hyperlink>
    </w:p>
    <w:p w14:paraId="1C502258" w14:textId="0940EC0A"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43" w:history="1">
        <w:r w:rsidRPr="008403C9">
          <w:rPr>
            <w:rStyle w:val="Hyperkobling"/>
            <w:noProof/>
          </w:rPr>
          <w:t>Oppstart</w:t>
        </w:r>
        <w:r>
          <w:rPr>
            <w:noProof/>
            <w:webHidden/>
          </w:rPr>
          <w:tab/>
        </w:r>
        <w:r>
          <w:rPr>
            <w:noProof/>
            <w:webHidden/>
          </w:rPr>
          <w:fldChar w:fldCharType="begin"/>
        </w:r>
        <w:r>
          <w:rPr>
            <w:noProof/>
            <w:webHidden/>
          </w:rPr>
          <w:instrText xml:space="preserve"> PAGEREF _Toc233291043 \h </w:instrText>
        </w:r>
        <w:r>
          <w:rPr>
            <w:noProof/>
            <w:webHidden/>
          </w:rPr>
        </w:r>
        <w:r>
          <w:rPr>
            <w:noProof/>
            <w:webHidden/>
          </w:rPr>
          <w:fldChar w:fldCharType="separate"/>
        </w:r>
        <w:r>
          <w:rPr>
            <w:noProof/>
            <w:webHidden/>
          </w:rPr>
          <w:t>7</w:t>
        </w:r>
        <w:r>
          <w:rPr>
            <w:noProof/>
            <w:webHidden/>
          </w:rPr>
          <w:fldChar w:fldCharType="end"/>
        </w:r>
      </w:hyperlink>
    </w:p>
    <w:p w14:paraId="49425173" w14:textId="4F82880B"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44" w:history="1">
        <w:r w:rsidRPr="008403C9">
          <w:rPr>
            <w:rStyle w:val="Hyperkobling"/>
            <w:noProof/>
          </w:rPr>
          <w:t>Tidsramme for Oppdraget</w:t>
        </w:r>
        <w:r>
          <w:rPr>
            <w:noProof/>
            <w:webHidden/>
          </w:rPr>
          <w:tab/>
        </w:r>
        <w:r>
          <w:rPr>
            <w:noProof/>
            <w:webHidden/>
          </w:rPr>
          <w:fldChar w:fldCharType="begin"/>
        </w:r>
        <w:r>
          <w:rPr>
            <w:noProof/>
            <w:webHidden/>
          </w:rPr>
          <w:instrText xml:space="preserve"> PAGEREF _Toc233291044 \h </w:instrText>
        </w:r>
        <w:r>
          <w:rPr>
            <w:noProof/>
            <w:webHidden/>
          </w:rPr>
        </w:r>
        <w:r>
          <w:rPr>
            <w:noProof/>
            <w:webHidden/>
          </w:rPr>
          <w:fldChar w:fldCharType="separate"/>
        </w:r>
        <w:r>
          <w:rPr>
            <w:noProof/>
            <w:webHidden/>
          </w:rPr>
          <w:t>7</w:t>
        </w:r>
        <w:r>
          <w:rPr>
            <w:noProof/>
            <w:webHidden/>
          </w:rPr>
          <w:fldChar w:fldCharType="end"/>
        </w:r>
      </w:hyperlink>
    </w:p>
    <w:p w14:paraId="103B8D8F" w14:textId="5BC51C2D"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45" w:history="1">
        <w:r w:rsidRPr="008403C9">
          <w:rPr>
            <w:rStyle w:val="Hyperkobling"/>
            <w:noProof/>
          </w:rPr>
          <w:t>Delleveranser</w:t>
        </w:r>
        <w:r>
          <w:rPr>
            <w:noProof/>
            <w:webHidden/>
          </w:rPr>
          <w:tab/>
        </w:r>
        <w:r>
          <w:rPr>
            <w:noProof/>
            <w:webHidden/>
          </w:rPr>
          <w:fldChar w:fldCharType="begin"/>
        </w:r>
        <w:r>
          <w:rPr>
            <w:noProof/>
            <w:webHidden/>
          </w:rPr>
          <w:instrText xml:space="preserve"> PAGEREF _Toc233291045 \h </w:instrText>
        </w:r>
        <w:r>
          <w:rPr>
            <w:noProof/>
            <w:webHidden/>
          </w:rPr>
        </w:r>
        <w:r>
          <w:rPr>
            <w:noProof/>
            <w:webHidden/>
          </w:rPr>
          <w:fldChar w:fldCharType="separate"/>
        </w:r>
        <w:r>
          <w:rPr>
            <w:noProof/>
            <w:webHidden/>
          </w:rPr>
          <w:t>7</w:t>
        </w:r>
        <w:r>
          <w:rPr>
            <w:noProof/>
            <w:webHidden/>
          </w:rPr>
          <w:fldChar w:fldCharType="end"/>
        </w:r>
      </w:hyperlink>
    </w:p>
    <w:p w14:paraId="57B26630" w14:textId="56081F5E"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46" w:history="1">
        <w:r w:rsidRPr="008403C9">
          <w:rPr>
            <w:rStyle w:val="Hyperkobling"/>
            <w:noProof/>
          </w:rPr>
          <w:t>Oppdragstakers fremdriftsplan</w:t>
        </w:r>
        <w:r>
          <w:rPr>
            <w:noProof/>
            <w:webHidden/>
          </w:rPr>
          <w:tab/>
        </w:r>
        <w:r>
          <w:rPr>
            <w:noProof/>
            <w:webHidden/>
          </w:rPr>
          <w:fldChar w:fldCharType="begin"/>
        </w:r>
        <w:r>
          <w:rPr>
            <w:noProof/>
            <w:webHidden/>
          </w:rPr>
          <w:instrText xml:space="preserve"> PAGEREF _Toc233291046 \h </w:instrText>
        </w:r>
        <w:r>
          <w:rPr>
            <w:noProof/>
            <w:webHidden/>
          </w:rPr>
        </w:r>
        <w:r>
          <w:rPr>
            <w:noProof/>
            <w:webHidden/>
          </w:rPr>
          <w:fldChar w:fldCharType="separate"/>
        </w:r>
        <w:r>
          <w:rPr>
            <w:noProof/>
            <w:webHidden/>
          </w:rPr>
          <w:t>7</w:t>
        </w:r>
        <w:r>
          <w:rPr>
            <w:noProof/>
            <w:webHidden/>
          </w:rPr>
          <w:fldChar w:fldCharType="end"/>
        </w:r>
      </w:hyperlink>
    </w:p>
    <w:p w14:paraId="720724F6" w14:textId="23AF97EF"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47" w:history="1">
        <w:r w:rsidRPr="008403C9">
          <w:rPr>
            <w:rStyle w:val="Hyperkobling"/>
            <w:noProof/>
          </w:rPr>
          <w:t>Bilag 4: Administrative bestemmelser</w:t>
        </w:r>
        <w:r>
          <w:rPr>
            <w:noProof/>
            <w:webHidden/>
          </w:rPr>
          <w:tab/>
        </w:r>
        <w:r>
          <w:rPr>
            <w:noProof/>
            <w:webHidden/>
          </w:rPr>
          <w:fldChar w:fldCharType="begin"/>
        </w:r>
        <w:r>
          <w:rPr>
            <w:noProof/>
            <w:webHidden/>
          </w:rPr>
          <w:instrText xml:space="preserve"> PAGEREF _Toc233291047 \h </w:instrText>
        </w:r>
        <w:r>
          <w:rPr>
            <w:noProof/>
            <w:webHidden/>
          </w:rPr>
        </w:r>
        <w:r>
          <w:rPr>
            <w:noProof/>
            <w:webHidden/>
          </w:rPr>
          <w:fldChar w:fldCharType="separate"/>
        </w:r>
        <w:r>
          <w:rPr>
            <w:noProof/>
            <w:webHidden/>
          </w:rPr>
          <w:t>8</w:t>
        </w:r>
        <w:r>
          <w:rPr>
            <w:noProof/>
            <w:webHidden/>
          </w:rPr>
          <w:fldChar w:fldCharType="end"/>
        </w:r>
      </w:hyperlink>
    </w:p>
    <w:p w14:paraId="1721F64B" w14:textId="000D7A1F"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48" w:history="1">
        <w:r w:rsidRPr="008403C9">
          <w:rPr>
            <w:rStyle w:val="Hyperkobling"/>
            <w:noProof/>
          </w:rPr>
          <w:t>Avtalens punkt 1.5 Partenes representanter</w:t>
        </w:r>
        <w:r>
          <w:rPr>
            <w:noProof/>
            <w:webHidden/>
          </w:rPr>
          <w:tab/>
        </w:r>
        <w:r>
          <w:rPr>
            <w:noProof/>
            <w:webHidden/>
          </w:rPr>
          <w:fldChar w:fldCharType="begin"/>
        </w:r>
        <w:r>
          <w:rPr>
            <w:noProof/>
            <w:webHidden/>
          </w:rPr>
          <w:instrText xml:space="preserve"> PAGEREF _Toc233291048 \h </w:instrText>
        </w:r>
        <w:r>
          <w:rPr>
            <w:noProof/>
            <w:webHidden/>
          </w:rPr>
        </w:r>
        <w:r>
          <w:rPr>
            <w:noProof/>
            <w:webHidden/>
          </w:rPr>
          <w:fldChar w:fldCharType="separate"/>
        </w:r>
        <w:r>
          <w:rPr>
            <w:noProof/>
            <w:webHidden/>
          </w:rPr>
          <w:t>8</w:t>
        </w:r>
        <w:r>
          <w:rPr>
            <w:noProof/>
            <w:webHidden/>
          </w:rPr>
          <w:fldChar w:fldCharType="end"/>
        </w:r>
      </w:hyperlink>
    </w:p>
    <w:p w14:paraId="0CF257B7" w14:textId="087D3735"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49" w:history="1">
        <w:r w:rsidRPr="008403C9">
          <w:rPr>
            <w:rStyle w:val="Hyperkobling"/>
            <w:noProof/>
          </w:rPr>
          <w:t>Bemyndiget representant (person eller rolle)</w:t>
        </w:r>
        <w:r>
          <w:rPr>
            <w:noProof/>
            <w:webHidden/>
          </w:rPr>
          <w:tab/>
        </w:r>
        <w:r>
          <w:rPr>
            <w:noProof/>
            <w:webHidden/>
          </w:rPr>
          <w:fldChar w:fldCharType="begin"/>
        </w:r>
        <w:r>
          <w:rPr>
            <w:noProof/>
            <w:webHidden/>
          </w:rPr>
          <w:instrText xml:space="preserve"> PAGEREF _Toc233291049 \h </w:instrText>
        </w:r>
        <w:r>
          <w:rPr>
            <w:noProof/>
            <w:webHidden/>
          </w:rPr>
        </w:r>
        <w:r>
          <w:rPr>
            <w:noProof/>
            <w:webHidden/>
          </w:rPr>
          <w:fldChar w:fldCharType="separate"/>
        </w:r>
        <w:r>
          <w:rPr>
            <w:noProof/>
            <w:webHidden/>
          </w:rPr>
          <w:t>8</w:t>
        </w:r>
        <w:r>
          <w:rPr>
            <w:noProof/>
            <w:webHidden/>
          </w:rPr>
          <w:fldChar w:fldCharType="end"/>
        </w:r>
      </w:hyperlink>
    </w:p>
    <w:p w14:paraId="481BD15C" w14:textId="25A1097B"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50" w:history="1">
        <w:r w:rsidRPr="008403C9">
          <w:rPr>
            <w:rStyle w:val="Hyperkobling"/>
            <w:noProof/>
          </w:rPr>
          <w:t>Avtalens punkt 1.6 Nøkkelpersonell</w:t>
        </w:r>
        <w:r>
          <w:rPr>
            <w:noProof/>
            <w:webHidden/>
          </w:rPr>
          <w:tab/>
        </w:r>
        <w:r>
          <w:rPr>
            <w:noProof/>
            <w:webHidden/>
          </w:rPr>
          <w:fldChar w:fldCharType="begin"/>
        </w:r>
        <w:r>
          <w:rPr>
            <w:noProof/>
            <w:webHidden/>
          </w:rPr>
          <w:instrText xml:space="preserve"> PAGEREF _Toc233291050 \h </w:instrText>
        </w:r>
        <w:r>
          <w:rPr>
            <w:noProof/>
            <w:webHidden/>
          </w:rPr>
        </w:r>
        <w:r>
          <w:rPr>
            <w:noProof/>
            <w:webHidden/>
          </w:rPr>
          <w:fldChar w:fldCharType="separate"/>
        </w:r>
        <w:r>
          <w:rPr>
            <w:noProof/>
            <w:webHidden/>
          </w:rPr>
          <w:t>8</w:t>
        </w:r>
        <w:r>
          <w:rPr>
            <w:noProof/>
            <w:webHidden/>
          </w:rPr>
          <w:fldChar w:fldCharType="end"/>
        </w:r>
      </w:hyperlink>
    </w:p>
    <w:p w14:paraId="6E3B9401" w14:textId="3C7A6AEF"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51" w:history="1">
        <w:r w:rsidRPr="008403C9">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_Toc233291051 \h </w:instrText>
        </w:r>
        <w:r>
          <w:rPr>
            <w:noProof/>
            <w:webHidden/>
          </w:rPr>
        </w:r>
        <w:r>
          <w:rPr>
            <w:noProof/>
            <w:webHidden/>
          </w:rPr>
          <w:fldChar w:fldCharType="separate"/>
        </w:r>
        <w:r>
          <w:rPr>
            <w:noProof/>
            <w:webHidden/>
          </w:rPr>
          <w:t>8</w:t>
        </w:r>
        <w:r>
          <w:rPr>
            <w:noProof/>
            <w:webHidden/>
          </w:rPr>
          <w:fldChar w:fldCharType="end"/>
        </w:r>
      </w:hyperlink>
    </w:p>
    <w:p w14:paraId="7EA9E58B" w14:textId="28861AE3"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52" w:history="1">
        <w:r w:rsidRPr="008403C9">
          <w:rPr>
            <w:rStyle w:val="Hyperkobling"/>
            <w:noProof/>
          </w:rPr>
          <w:t>Bilag 5: Pris og prisbestemmelser</w:t>
        </w:r>
        <w:r>
          <w:rPr>
            <w:noProof/>
            <w:webHidden/>
          </w:rPr>
          <w:tab/>
        </w:r>
        <w:r>
          <w:rPr>
            <w:noProof/>
            <w:webHidden/>
          </w:rPr>
          <w:fldChar w:fldCharType="begin"/>
        </w:r>
        <w:r>
          <w:rPr>
            <w:noProof/>
            <w:webHidden/>
          </w:rPr>
          <w:instrText xml:space="preserve"> PAGEREF _Toc233291052 \h </w:instrText>
        </w:r>
        <w:r>
          <w:rPr>
            <w:noProof/>
            <w:webHidden/>
          </w:rPr>
        </w:r>
        <w:r>
          <w:rPr>
            <w:noProof/>
            <w:webHidden/>
          </w:rPr>
          <w:fldChar w:fldCharType="separate"/>
        </w:r>
        <w:r>
          <w:rPr>
            <w:noProof/>
            <w:webHidden/>
          </w:rPr>
          <w:t>9</w:t>
        </w:r>
        <w:r>
          <w:rPr>
            <w:noProof/>
            <w:webHidden/>
          </w:rPr>
          <w:fldChar w:fldCharType="end"/>
        </w:r>
      </w:hyperlink>
    </w:p>
    <w:p w14:paraId="56D7F703" w14:textId="26144E97"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53" w:history="1">
        <w:r w:rsidRPr="008403C9">
          <w:rPr>
            <w:rStyle w:val="Hyperkobling"/>
            <w:noProof/>
          </w:rPr>
          <w:t>Avtalens punkt 4.1 Vederlag</w:t>
        </w:r>
        <w:r>
          <w:rPr>
            <w:noProof/>
            <w:webHidden/>
          </w:rPr>
          <w:tab/>
        </w:r>
        <w:r>
          <w:rPr>
            <w:noProof/>
            <w:webHidden/>
          </w:rPr>
          <w:fldChar w:fldCharType="begin"/>
        </w:r>
        <w:r>
          <w:rPr>
            <w:noProof/>
            <w:webHidden/>
          </w:rPr>
          <w:instrText xml:space="preserve"> PAGEREF _Toc233291053 \h </w:instrText>
        </w:r>
        <w:r>
          <w:rPr>
            <w:noProof/>
            <w:webHidden/>
          </w:rPr>
        </w:r>
        <w:r>
          <w:rPr>
            <w:noProof/>
            <w:webHidden/>
          </w:rPr>
          <w:fldChar w:fldCharType="separate"/>
        </w:r>
        <w:r>
          <w:rPr>
            <w:noProof/>
            <w:webHidden/>
          </w:rPr>
          <w:t>9</w:t>
        </w:r>
        <w:r>
          <w:rPr>
            <w:noProof/>
            <w:webHidden/>
          </w:rPr>
          <w:fldChar w:fldCharType="end"/>
        </w:r>
      </w:hyperlink>
    </w:p>
    <w:p w14:paraId="362C0F1F" w14:textId="4F1E8050"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54" w:history="1">
        <w:r w:rsidRPr="008403C9">
          <w:rPr>
            <w:rStyle w:val="Hyperkobling"/>
            <w:noProof/>
          </w:rPr>
          <w:t>A. Oversikt</w:t>
        </w:r>
        <w:r>
          <w:rPr>
            <w:noProof/>
            <w:webHidden/>
          </w:rPr>
          <w:tab/>
        </w:r>
        <w:r>
          <w:rPr>
            <w:noProof/>
            <w:webHidden/>
          </w:rPr>
          <w:fldChar w:fldCharType="begin"/>
        </w:r>
        <w:r>
          <w:rPr>
            <w:noProof/>
            <w:webHidden/>
          </w:rPr>
          <w:instrText xml:space="preserve"> PAGEREF _Toc233291054 \h </w:instrText>
        </w:r>
        <w:r>
          <w:rPr>
            <w:noProof/>
            <w:webHidden/>
          </w:rPr>
        </w:r>
        <w:r>
          <w:rPr>
            <w:noProof/>
            <w:webHidden/>
          </w:rPr>
          <w:fldChar w:fldCharType="separate"/>
        </w:r>
        <w:r>
          <w:rPr>
            <w:noProof/>
            <w:webHidden/>
          </w:rPr>
          <w:t>9</w:t>
        </w:r>
        <w:r>
          <w:rPr>
            <w:noProof/>
            <w:webHidden/>
          </w:rPr>
          <w:fldChar w:fldCharType="end"/>
        </w:r>
      </w:hyperlink>
    </w:p>
    <w:p w14:paraId="534CFAB7" w14:textId="45F8B2C3"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55" w:history="1">
        <w:r w:rsidRPr="008403C9">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_Toc233291055 \h </w:instrText>
        </w:r>
        <w:r>
          <w:rPr>
            <w:noProof/>
            <w:webHidden/>
          </w:rPr>
        </w:r>
        <w:r>
          <w:rPr>
            <w:noProof/>
            <w:webHidden/>
          </w:rPr>
          <w:fldChar w:fldCharType="separate"/>
        </w:r>
        <w:r>
          <w:rPr>
            <w:noProof/>
            <w:webHidden/>
          </w:rPr>
          <w:t>9</w:t>
        </w:r>
        <w:r>
          <w:rPr>
            <w:noProof/>
            <w:webHidden/>
          </w:rPr>
          <w:fldChar w:fldCharType="end"/>
        </w:r>
      </w:hyperlink>
    </w:p>
    <w:p w14:paraId="4B3B323F" w14:textId="136CDE01" w:rsidR="00150CA0" w:rsidRDefault="00150CA0">
      <w:pPr>
        <w:pStyle w:val="INNH3"/>
        <w:rPr>
          <w:rFonts w:asciiTheme="minorHAnsi" w:eastAsiaTheme="minorEastAsia" w:hAnsiTheme="minorHAnsi" w:cstheme="minorBidi"/>
          <w:i w:val="0"/>
          <w:iCs w:val="0"/>
          <w:noProof/>
          <w:kern w:val="2"/>
          <w:sz w:val="24"/>
          <w:szCs w:val="24"/>
          <w14:ligatures w14:val="standardContextual"/>
        </w:rPr>
      </w:pPr>
      <w:hyperlink w:anchor="_Toc233291056" w:history="1">
        <w:r w:rsidRPr="008403C9">
          <w:rPr>
            <w:rStyle w:val="Hyperkobling"/>
            <w:noProof/>
          </w:rPr>
          <w:t>C. Utlegg og reisekostnader mv.</w:t>
        </w:r>
        <w:r>
          <w:rPr>
            <w:noProof/>
            <w:webHidden/>
          </w:rPr>
          <w:tab/>
        </w:r>
        <w:r>
          <w:rPr>
            <w:noProof/>
            <w:webHidden/>
          </w:rPr>
          <w:fldChar w:fldCharType="begin"/>
        </w:r>
        <w:r>
          <w:rPr>
            <w:noProof/>
            <w:webHidden/>
          </w:rPr>
          <w:instrText xml:space="preserve"> PAGEREF _Toc233291056 \h </w:instrText>
        </w:r>
        <w:r>
          <w:rPr>
            <w:noProof/>
            <w:webHidden/>
          </w:rPr>
        </w:r>
        <w:r>
          <w:rPr>
            <w:noProof/>
            <w:webHidden/>
          </w:rPr>
          <w:fldChar w:fldCharType="separate"/>
        </w:r>
        <w:r>
          <w:rPr>
            <w:noProof/>
            <w:webHidden/>
          </w:rPr>
          <w:t>9</w:t>
        </w:r>
        <w:r>
          <w:rPr>
            <w:noProof/>
            <w:webHidden/>
          </w:rPr>
          <w:fldChar w:fldCharType="end"/>
        </w:r>
      </w:hyperlink>
    </w:p>
    <w:p w14:paraId="390366B7" w14:textId="1B2E989B" w:rsidR="00150CA0" w:rsidRDefault="00150CA0">
      <w:pPr>
        <w:pStyle w:val="INNH2"/>
        <w:rPr>
          <w:rFonts w:asciiTheme="minorHAnsi" w:eastAsiaTheme="minorEastAsia" w:hAnsiTheme="minorHAnsi" w:cstheme="minorBidi"/>
          <w:noProof/>
          <w:kern w:val="2"/>
          <w:sz w:val="24"/>
          <w:szCs w:val="24"/>
          <w14:ligatures w14:val="standardContextual"/>
        </w:rPr>
      </w:pPr>
      <w:hyperlink w:anchor="_Toc233291057" w:history="1">
        <w:r w:rsidRPr="008403C9">
          <w:rPr>
            <w:rStyle w:val="Hyperkobling"/>
            <w:noProof/>
          </w:rPr>
          <w:t>Avtalens punkt 4.2 Fakturering</w:t>
        </w:r>
        <w:r>
          <w:rPr>
            <w:noProof/>
            <w:webHidden/>
          </w:rPr>
          <w:tab/>
        </w:r>
        <w:r>
          <w:rPr>
            <w:noProof/>
            <w:webHidden/>
          </w:rPr>
          <w:fldChar w:fldCharType="begin"/>
        </w:r>
        <w:r>
          <w:rPr>
            <w:noProof/>
            <w:webHidden/>
          </w:rPr>
          <w:instrText xml:space="preserve"> PAGEREF _Toc233291057 \h </w:instrText>
        </w:r>
        <w:r>
          <w:rPr>
            <w:noProof/>
            <w:webHidden/>
          </w:rPr>
        </w:r>
        <w:r>
          <w:rPr>
            <w:noProof/>
            <w:webHidden/>
          </w:rPr>
          <w:fldChar w:fldCharType="separate"/>
        </w:r>
        <w:r>
          <w:rPr>
            <w:noProof/>
            <w:webHidden/>
          </w:rPr>
          <w:t>9</w:t>
        </w:r>
        <w:r>
          <w:rPr>
            <w:noProof/>
            <w:webHidden/>
          </w:rPr>
          <w:fldChar w:fldCharType="end"/>
        </w:r>
      </w:hyperlink>
    </w:p>
    <w:p w14:paraId="52884D6D" w14:textId="7386926E"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58" w:history="1">
        <w:r w:rsidRPr="008403C9">
          <w:rPr>
            <w:rStyle w:val="Hyperkobling"/>
            <w:noProof/>
          </w:rPr>
          <w:t>Bilag 6: Endringer i den generelle avtaleteksten</w:t>
        </w:r>
        <w:r>
          <w:rPr>
            <w:noProof/>
            <w:webHidden/>
          </w:rPr>
          <w:tab/>
        </w:r>
        <w:r>
          <w:rPr>
            <w:noProof/>
            <w:webHidden/>
          </w:rPr>
          <w:fldChar w:fldCharType="begin"/>
        </w:r>
        <w:r>
          <w:rPr>
            <w:noProof/>
            <w:webHidden/>
          </w:rPr>
          <w:instrText xml:space="preserve"> PAGEREF _Toc233291058 \h </w:instrText>
        </w:r>
        <w:r>
          <w:rPr>
            <w:noProof/>
            <w:webHidden/>
          </w:rPr>
        </w:r>
        <w:r>
          <w:rPr>
            <w:noProof/>
            <w:webHidden/>
          </w:rPr>
          <w:fldChar w:fldCharType="separate"/>
        </w:r>
        <w:r>
          <w:rPr>
            <w:noProof/>
            <w:webHidden/>
          </w:rPr>
          <w:t>11</w:t>
        </w:r>
        <w:r>
          <w:rPr>
            <w:noProof/>
            <w:webHidden/>
          </w:rPr>
          <w:fldChar w:fldCharType="end"/>
        </w:r>
      </w:hyperlink>
    </w:p>
    <w:p w14:paraId="520F2B5C" w14:textId="4DAFF887" w:rsidR="00150CA0" w:rsidRDefault="00150CA0">
      <w:pPr>
        <w:pStyle w:val="INNH1"/>
        <w:rPr>
          <w:rFonts w:asciiTheme="minorHAnsi" w:eastAsiaTheme="minorEastAsia" w:hAnsiTheme="minorHAnsi" w:cstheme="minorBidi"/>
          <w:b w:val="0"/>
          <w:bCs w:val="0"/>
          <w:noProof/>
          <w:kern w:val="2"/>
          <w:sz w:val="24"/>
          <w:szCs w:val="24"/>
          <w14:ligatures w14:val="standardContextual"/>
        </w:rPr>
      </w:pPr>
      <w:hyperlink w:anchor="_Toc233291059" w:history="1">
        <w:r w:rsidRPr="008403C9">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_Toc233291059 \h </w:instrText>
        </w:r>
        <w:r>
          <w:rPr>
            <w:noProof/>
            <w:webHidden/>
          </w:rPr>
        </w:r>
        <w:r>
          <w:rPr>
            <w:noProof/>
            <w:webHidden/>
          </w:rPr>
          <w:fldChar w:fldCharType="separate"/>
        </w:r>
        <w:r>
          <w:rPr>
            <w:noProof/>
            <w:webHidden/>
          </w:rPr>
          <w:t>12</w:t>
        </w:r>
        <w:r>
          <w:rPr>
            <w:noProof/>
            <w:webHidden/>
          </w:rPr>
          <w:fldChar w:fldCharType="end"/>
        </w:r>
      </w:hyperlink>
    </w:p>
    <w:p w14:paraId="2A65DE2C" w14:textId="2AFF3D51"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6"/>
          <w:pgSz w:w="11906" w:h="16838"/>
          <w:pgMar w:top="1418" w:right="1418" w:bottom="1418" w:left="1418" w:header="709" w:footer="709" w:gutter="0"/>
          <w:cols w:space="708"/>
          <w:docGrid w:linePitch="360"/>
        </w:sectPr>
      </w:pPr>
    </w:p>
    <w:p w14:paraId="49ACB147" w14:textId="77777777" w:rsidR="001716F1" w:rsidRPr="00C03271" w:rsidRDefault="001716F1" w:rsidP="001716F1">
      <w:pPr>
        <w:pStyle w:val="Overskrift1"/>
      </w:pPr>
      <w:bookmarkStart w:id="19" w:name="_Hlk232667286"/>
      <w:bookmarkStart w:id="20" w:name="_Hlk95067642"/>
      <w:bookmarkStart w:id="21" w:name="_Toc233291026"/>
      <w:r w:rsidRPr="00C03271">
        <w:lastRenderedPageBreak/>
        <w:t xml:space="preserve">Bilag 1: Oppdragsgivers beskrivelse av </w:t>
      </w:r>
      <w:r>
        <w:t>o</w:t>
      </w:r>
      <w:r w:rsidRPr="00C03271">
        <w:t>ppdraget</w:t>
      </w:r>
      <w:bookmarkEnd w:id="21"/>
    </w:p>
    <w:p w14:paraId="639599FF" w14:textId="77777777" w:rsidR="00976DF1" w:rsidRPr="00AC1699" w:rsidRDefault="00976DF1" w:rsidP="00976DF1">
      <w:pPr>
        <w:pStyle w:val="Overskrift2"/>
      </w:pPr>
      <w:bookmarkStart w:id="22" w:name="_Toc233291027"/>
      <w:r>
        <w:t>Avtalens punkt 1.1 A</w:t>
      </w:r>
      <w:r w:rsidRPr="00867A37">
        <w:t>vtalens omfang</w:t>
      </w:r>
      <w:bookmarkEnd w:id="22"/>
    </w:p>
    <w:p w14:paraId="1CC79868" w14:textId="77777777" w:rsidR="00976DF1" w:rsidRDefault="00976DF1" w:rsidP="001716F1">
      <w:pPr>
        <w:rPr>
          <w:lang w:eastAsia="nb-NO"/>
        </w:rPr>
      </w:pPr>
    </w:p>
    <w:p w14:paraId="0119CAA3" w14:textId="441961BE" w:rsidR="001716F1" w:rsidRPr="001716F1" w:rsidRDefault="001716F1" w:rsidP="001716F1">
      <w:pPr>
        <w:rPr>
          <w:rFonts w:cstheme="minorHAnsi"/>
          <w:lang w:eastAsia="nb-NO"/>
        </w:rPr>
      </w:pPr>
      <w:r w:rsidRPr="00C03271">
        <w:rPr>
          <w:lang w:eastAsia="nb-NO"/>
        </w:rPr>
        <w:t>16</w:t>
      </w:r>
      <w:r w:rsidRPr="001716F1">
        <w:rPr>
          <w:rFonts w:cstheme="minorHAnsi"/>
          <w:lang w:eastAsia="nb-NO"/>
        </w:rPr>
        <w:t>. juli 2025 la Europakommisjonen (heretter: Kommisjonen) frem sitt forslag til en forordning om innretningen på Det europeiske konkurranseevnefondet (EKF) for perioden 2028 til 2034. Formålet er å øke EUs konkurranseevne gjennom å forenkle og forbedre tilgangen til EU-finansiering ved å samle 12 EU-program under ett regelverk. I tillegg skal bedre harmonisering og samordning med andre EU-program sikres. Konkurranseevnefondet skal ha en nær kobling til rammeprogrammet for forskning og innovasjon, Horisont Europa, og skal ses i sammenheng med Innovasjonsfondet. Et sentralt mål er å sikre en mer sømløs overgang fra forskning til markedsopptak og skalering. Samlet innebærer konkurranseevnefondet en overgang til mer strategisk styring sammenlignet med programforvaltningen i nåværende programperiode.</w:t>
      </w:r>
    </w:p>
    <w:p w14:paraId="557F7A86" w14:textId="77777777" w:rsidR="001716F1" w:rsidRPr="001716F1" w:rsidRDefault="001716F1" w:rsidP="001716F1">
      <w:pPr>
        <w:pStyle w:val="Overskrift2"/>
        <w:rPr>
          <w:rFonts w:asciiTheme="minorHAnsi" w:hAnsiTheme="minorHAnsi" w:cstheme="minorHAnsi"/>
          <w:b w:val="0"/>
          <w:bCs w:val="0"/>
          <w:sz w:val="24"/>
          <w:szCs w:val="24"/>
        </w:rPr>
      </w:pPr>
      <w:bookmarkStart w:id="23" w:name="_Toc233291028"/>
      <w:r w:rsidRPr="001716F1">
        <w:rPr>
          <w:rFonts w:asciiTheme="minorHAnsi" w:hAnsiTheme="minorHAnsi" w:cstheme="minorHAnsi"/>
          <w:b w:val="0"/>
          <w:sz w:val="24"/>
          <w:szCs w:val="24"/>
        </w:rPr>
        <w:t>EKF er strukturert rundt fire politikkområder:</w:t>
      </w:r>
      <w:bookmarkEnd w:id="23"/>
    </w:p>
    <w:p w14:paraId="168C4013" w14:textId="77777777" w:rsidR="001716F1" w:rsidRPr="001716F1" w:rsidRDefault="001716F1" w:rsidP="001716F1">
      <w:pPr>
        <w:pStyle w:val="Overskrift2"/>
        <w:numPr>
          <w:ilvl w:val="0"/>
          <w:numId w:val="17"/>
        </w:numPr>
        <w:tabs>
          <w:tab w:val="clear" w:pos="720"/>
          <w:tab w:val="num" w:pos="360"/>
        </w:tabs>
        <w:ind w:left="0" w:firstLine="0"/>
        <w:rPr>
          <w:rFonts w:asciiTheme="minorHAnsi" w:hAnsiTheme="minorHAnsi" w:cstheme="minorHAnsi"/>
          <w:b w:val="0"/>
          <w:bCs w:val="0"/>
          <w:sz w:val="24"/>
          <w:szCs w:val="24"/>
        </w:rPr>
      </w:pPr>
      <w:bookmarkStart w:id="24" w:name="_Toc233291029"/>
      <w:r w:rsidRPr="001716F1">
        <w:rPr>
          <w:rFonts w:asciiTheme="minorHAnsi" w:hAnsiTheme="minorHAnsi" w:cstheme="minorHAnsi"/>
          <w:b w:val="0"/>
          <w:sz w:val="24"/>
          <w:szCs w:val="24"/>
        </w:rPr>
        <w:t>grønn omstilling og industriell avkarbonisering</w:t>
      </w:r>
      <w:bookmarkEnd w:id="24"/>
    </w:p>
    <w:p w14:paraId="1D82CC3B" w14:textId="77777777" w:rsidR="001716F1" w:rsidRPr="001716F1" w:rsidRDefault="001716F1" w:rsidP="001716F1">
      <w:pPr>
        <w:pStyle w:val="Overskrift2"/>
        <w:numPr>
          <w:ilvl w:val="0"/>
          <w:numId w:val="17"/>
        </w:numPr>
        <w:tabs>
          <w:tab w:val="clear" w:pos="720"/>
          <w:tab w:val="num" w:pos="360"/>
        </w:tabs>
        <w:ind w:left="0" w:firstLine="0"/>
        <w:rPr>
          <w:rFonts w:asciiTheme="minorHAnsi" w:hAnsiTheme="minorHAnsi" w:cstheme="minorHAnsi"/>
          <w:b w:val="0"/>
          <w:bCs w:val="0"/>
          <w:sz w:val="24"/>
          <w:szCs w:val="24"/>
        </w:rPr>
      </w:pPr>
      <w:bookmarkStart w:id="25" w:name="_Toc233291030"/>
      <w:r w:rsidRPr="001716F1">
        <w:rPr>
          <w:rFonts w:asciiTheme="minorHAnsi" w:hAnsiTheme="minorHAnsi" w:cstheme="minorHAnsi"/>
          <w:b w:val="0"/>
          <w:sz w:val="24"/>
          <w:szCs w:val="24"/>
        </w:rPr>
        <w:t>helse, bioteknologi, landbruk og bioøkonomi</w:t>
      </w:r>
      <w:bookmarkEnd w:id="25"/>
    </w:p>
    <w:p w14:paraId="3DE1B72B" w14:textId="77777777" w:rsidR="001716F1" w:rsidRPr="001716F1" w:rsidRDefault="001716F1" w:rsidP="001716F1">
      <w:pPr>
        <w:pStyle w:val="Overskrift2"/>
        <w:numPr>
          <w:ilvl w:val="0"/>
          <w:numId w:val="17"/>
        </w:numPr>
        <w:tabs>
          <w:tab w:val="clear" w:pos="720"/>
          <w:tab w:val="num" w:pos="360"/>
        </w:tabs>
        <w:ind w:left="0" w:firstLine="0"/>
        <w:rPr>
          <w:rFonts w:asciiTheme="minorHAnsi" w:hAnsiTheme="minorHAnsi" w:cstheme="minorHAnsi"/>
          <w:b w:val="0"/>
          <w:bCs w:val="0"/>
          <w:sz w:val="24"/>
          <w:szCs w:val="24"/>
        </w:rPr>
      </w:pPr>
      <w:bookmarkStart w:id="26" w:name="_Toc233291031"/>
      <w:r w:rsidRPr="001716F1">
        <w:rPr>
          <w:rFonts w:asciiTheme="minorHAnsi" w:hAnsiTheme="minorHAnsi" w:cstheme="minorHAnsi"/>
          <w:b w:val="0"/>
          <w:sz w:val="24"/>
          <w:szCs w:val="24"/>
        </w:rPr>
        <w:t>digitalt lederskap</w:t>
      </w:r>
      <w:bookmarkEnd w:id="26"/>
    </w:p>
    <w:p w14:paraId="173CCE41" w14:textId="77777777" w:rsidR="001716F1" w:rsidRPr="001716F1" w:rsidRDefault="001716F1" w:rsidP="001716F1">
      <w:pPr>
        <w:pStyle w:val="Overskrift2"/>
        <w:numPr>
          <w:ilvl w:val="0"/>
          <w:numId w:val="17"/>
        </w:numPr>
        <w:tabs>
          <w:tab w:val="clear" w:pos="720"/>
          <w:tab w:val="num" w:pos="360"/>
        </w:tabs>
        <w:ind w:left="0" w:firstLine="0"/>
        <w:rPr>
          <w:rFonts w:asciiTheme="minorHAnsi" w:hAnsiTheme="minorHAnsi" w:cstheme="minorHAnsi"/>
          <w:b w:val="0"/>
          <w:bCs w:val="0"/>
          <w:sz w:val="24"/>
          <w:szCs w:val="24"/>
        </w:rPr>
      </w:pPr>
      <w:bookmarkStart w:id="27" w:name="_Toc233291032"/>
      <w:r w:rsidRPr="001716F1">
        <w:rPr>
          <w:rFonts w:asciiTheme="minorHAnsi" w:hAnsiTheme="minorHAnsi" w:cstheme="minorHAnsi"/>
          <w:b w:val="0"/>
          <w:sz w:val="24"/>
          <w:szCs w:val="24"/>
        </w:rPr>
        <w:t>motstandsdyktighet og sikkerhet, forsvarsindustri og romvirksomhet</w:t>
      </w:r>
      <w:bookmarkEnd w:id="27"/>
    </w:p>
    <w:p w14:paraId="12C16118" w14:textId="77777777" w:rsidR="001716F1" w:rsidRPr="00890D0B" w:rsidRDefault="001716F1" w:rsidP="001716F1">
      <w:pPr>
        <w:pStyle w:val="Overskrift2"/>
        <w:rPr>
          <w:rFonts w:asciiTheme="minorHAnsi" w:hAnsiTheme="minorHAnsi" w:cstheme="minorHAnsi"/>
          <w:b w:val="0"/>
          <w:bCs w:val="0"/>
          <w:sz w:val="24"/>
          <w:szCs w:val="24"/>
        </w:rPr>
      </w:pPr>
      <w:bookmarkStart w:id="28" w:name="_Toc233291033"/>
      <w:r w:rsidRPr="00890D0B">
        <w:rPr>
          <w:rFonts w:asciiTheme="minorHAnsi" w:hAnsiTheme="minorHAnsi" w:cstheme="minorHAnsi"/>
          <w:b w:val="0"/>
          <w:sz w:val="24"/>
          <w:szCs w:val="24"/>
        </w:rPr>
        <w:t>Kommisjonens forslag til EKF er til behandling i Europaparlamentet og Rådet.  Innholdet i og innretningen på konkurranseevnefondet er dermed p.t. ikke besluttet og det vil trolig komme endringer.</w:t>
      </w:r>
      <w:bookmarkEnd w:id="28"/>
    </w:p>
    <w:p w14:paraId="1FB68227" w14:textId="77777777" w:rsidR="001716F1" w:rsidRPr="001716F1" w:rsidRDefault="001716F1" w:rsidP="001716F1">
      <w:pPr>
        <w:pStyle w:val="Overskrift2"/>
        <w:rPr>
          <w:rFonts w:asciiTheme="minorHAnsi" w:hAnsiTheme="minorHAnsi" w:cstheme="minorHAnsi"/>
          <w:b w:val="0"/>
          <w:bCs w:val="0"/>
          <w:sz w:val="24"/>
          <w:szCs w:val="24"/>
        </w:rPr>
      </w:pPr>
      <w:bookmarkStart w:id="29" w:name="_Toc233291034"/>
      <w:r w:rsidRPr="001716F1">
        <w:rPr>
          <w:rFonts w:asciiTheme="minorHAnsi" w:hAnsiTheme="minorHAnsi" w:cstheme="minorHAnsi"/>
          <w:b w:val="0"/>
          <w:sz w:val="24"/>
          <w:szCs w:val="24"/>
        </w:rPr>
        <w:t>Når EU har vedtatt forordningen, vil den bli forelagt EØS/EFTA-landene for vurdering av innlemmelse i EØS-avtalen. Programforslaget åpner for at tredjeland kan assosiere seg helt eller delvis til programmet i tråd med internasjonale avtaler, for Norge legges EØS-avtalen til grunn.</w:t>
      </w:r>
      <w:bookmarkEnd w:id="29"/>
      <w:r w:rsidRPr="001716F1">
        <w:rPr>
          <w:rFonts w:asciiTheme="minorHAnsi" w:hAnsiTheme="minorHAnsi" w:cstheme="minorHAnsi"/>
          <w:b w:val="0"/>
          <w:sz w:val="24"/>
          <w:szCs w:val="24"/>
        </w:rPr>
        <w:t xml:space="preserve"> </w:t>
      </w:r>
    </w:p>
    <w:p w14:paraId="37ABE0FE" w14:textId="77777777" w:rsidR="001716F1" w:rsidRPr="001716F1" w:rsidRDefault="001716F1" w:rsidP="001716F1">
      <w:pPr>
        <w:pStyle w:val="Overskrift2"/>
        <w:rPr>
          <w:rFonts w:asciiTheme="minorHAnsi" w:hAnsiTheme="minorHAnsi" w:cstheme="minorHAnsi"/>
          <w:b w:val="0"/>
          <w:bCs w:val="0"/>
          <w:sz w:val="24"/>
          <w:szCs w:val="24"/>
        </w:rPr>
      </w:pPr>
      <w:bookmarkStart w:id="30" w:name="_Toc233291035"/>
      <w:r w:rsidRPr="001716F1">
        <w:rPr>
          <w:rFonts w:asciiTheme="minorHAnsi" w:hAnsiTheme="minorHAnsi" w:cstheme="minorHAnsi"/>
          <w:b w:val="0"/>
          <w:sz w:val="24"/>
          <w:szCs w:val="24"/>
        </w:rPr>
        <w:t>EKF vil omfatte flere programmer hvor Norge deltar i dag. I tillegg vil EKF bestå av nye elementer og enkelte programmer vi p.t. ikke er med i.</w:t>
      </w:r>
      <w:r w:rsidRPr="001716F1">
        <w:rPr>
          <w:rStyle w:val="Fotnotereferanse"/>
          <w:rFonts w:asciiTheme="minorHAnsi" w:hAnsiTheme="minorHAnsi" w:cstheme="minorHAnsi"/>
          <w:b w:val="0"/>
          <w:sz w:val="24"/>
          <w:szCs w:val="24"/>
        </w:rPr>
        <w:footnoteReference w:id="2"/>
      </w:r>
      <w:bookmarkEnd w:id="30"/>
      <w:r w:rsidRPr="001716F1">
        <w:rPr>
          <w:rFonts w:asciiTheme="minorHAnsi" w:hAnsiTheme="minorHAnsi" w:cstheme="minorHAnsi"/>
          <w:b w:val="0"/>
          <w:sz w:val="24"/>
          <w:szCs w:val="24"/>
        </w:rPr>
        <w:t xml:space="preserve"> </w:t>
      </w:r>
    </w:p>
    <w:p w14:paraId="57E34D68" w14:textId="7E78C4F6" w:rsidR="001716F1" w:rsidRPr="001716F1" w:rsidRDefault="001716F1" w:rsidP="001716F1">
      <w:pPr>
        <w:pStyle w:val="Overskrift2"/>
        <w:rPr>
          <w:rFonts w:asciiTheme="minorHAnsi" w:hAnsiTheme="minorHAnsi" w:cstheme="minorHAnsi"/>
          <w:b w:val="0"/>
          <w:sz w:val="24"/>
          <w:szCs w:val="24"/>
        </w:rPr>
      </w:pPr>
      <w:bookmarkStart w:id="31" w:name="_Toc233291036"/>
      <w:r w:rsidRPr="001716F1">
        <w:rPr>
          <w:rFonts w:asciiTheme="minorHAnsi" w:hAnsiTheme="minorHAnsi" w:cstheme="minorHAnsi"/>
          <w:b w:val="0"/>
          <w:sz w:val="24"/>
          <w:szCs w:val="24"/>
        </w:rPr>
        <w:t>NFD vil koordinere fremlegget til regjeringen med vurdering av hel eller delvis deltagelse i EKF. Det vil tas endelig beslutning om deltagelse i budsjettet for 2028. Programmet berører og er relevant for en rekke departementer</w:t>
      </w:r>
      <w:r w:rsidR="008F7591">
        <w:rPr>
          <w:rFonts w:asciiTheme="minorHAnsi" w:hAnsiTheme="minorHAnsi" w:cstheme="minorHAnsi"/>
          <w:b w:val="0"/>
          <w:sz w:val="24"/>
          <w:szCs w:val="24"/>
        </w:rPr>
        <w:t>,</w:t>
      </w:r>
      <w:r w:rsidRPr="001716F1">
        <w:rPr>
          <w:rFonts w:asciiTheme="minorHAnsi" w:hAnsiTheme="minorHAnsi" w:cstheme="minorHAnsi"/>
          <w:b w:val="0"/>
          <w:sz w:val="24"/>
          <w:szCs w:val="24"/>
        </w:rPr>
        <w:t xml:space="preserve"> som KLD, ED, SD, HOD, LMD, DFD, FD og KD.</w:t>
      </w:r>
      <w:bookmarkEnd w:id="31"/>
      <w:r w:rsidRPr="001716F1">
        <w:rPr>
          <w:rFonts w:asciiTheme="minorHAnsi" w:hAnsiTheme="minorHAnsi" w:cstheme="minorHAnsi"/>
          <w:b w:val="0"/>
          <w:sz w:val="24"/>
          <w:szCs w:val="24"/>
        </w:rPr>
        <w:t xml:space="preserve"> </w:t>
      </w:r>
    </w:p>
    <w:p w14:paraId="461D8684" w14:textId="77777777" w:rsidR="001716F1" w:rsidRPr="001716F1" w:rsidRDefault="001716F1" w:rsidP="001716F1">
      <w:pPr>
        <w:rPr>
          <w:rFonts w:cstheme="minorHAnsi"/>
        </w:rPr>
      </w:pPr>
    </w:p>
    <w:p w14:paraId="75BE59D4" w14:textId="046EB1A9" w:rsidR="001716F1" w:rsidRPr="001716F1" w:rsidRDefault="001716F1" w:rsidP="001716F1">
      <w:pPr>
        <w:rPr>
          <w:rFonts w:cstheme="minorHAnsi"/>
          <w:lang w:eastAsia="nb-NO"/>
        </w:rPr>
      </w:pPr>
      <w:r w:rsidRPr="001716F1">
        <w:rPr>
          <w:rFonts w:eastAsia="Times New Roman" w:cstheme="minorHAnsi"/>
          <w:lang w:eastAsia="nb-NO"/>
        </w:rPr>
        <w:lastRenderedPageBreak/>
        <w:t xml:space="preserve">Det er gjennomført og igangsatt evalueringer av flere av programmene </w:t>
      </w:r>
      <w:r w:rsidR="008F7591">
        <w:rPr>
          <w:rFonts w:eastAsia="Times New Roman" w:cstheme="minorHAnsi"/>
          <w:lang w:eastAsia="nb-NO"/>
        </w:rPr>
        <w:t>Norge</w:t>
      </w:r>
      <w:r w:rsidRPr="001716F1">
        <w:rPr>
          <w:rFonts w:eastAsia="Times New Roman" w:cstheme="minorHAnsi"/>
          <w:lang w:eastAsia="nb-NO"/>
        </w:rPr>
        <w:t xml:space="preserve"> er med </w:t>
      </w:r>
      <w:r w:rsidR="008F7591">
        <w:rPr>
          <w:rFonts w:eastAsia="Times New Roman" w:cstheme="minorHAnsi"/>
          <w:lang w:eastAsia="nb-NO"/>
        </w:rPr>
        <w:t>i</w:t>
      </w:r>
      <w:r w:rsidRPr="001716F1">
        <w:rPr>
          <w:rFonts w:eastAsia="Times New Roman" w:cstheme="minorHAnsi"/>
          <w:lang w:eastAsia="nb-NO"/>
        </w:rPr>
        <w:t xml:space="preserve"> </w:t>
      </w:r>
      <w:proofErr w:type="spellStart"/>
      <w:r w:rsidRPr="001716F1">
        <w:rPr>
          <w:rFonts w:eastAsia="Times New Roman" w:cstheme="minorHAnsi"/>
          <w:lang w:eastAsia="nb-NO"/>
        </w:rPr>
        <w:t>i</w:t>
      </w:r>
      <w:proofErr w:type="spellEnd"/>
      <w:r w:rsidRPr="001716F1">
        <w:rPr>
          <w:rFonts w:eastAsia="Times New Roman" w:cstheme="minorHAnsi"/>
          <w:lang w:eastAsia="nb-NO"/>
        </w:rPr>
        <w:t xml:space="preserve"> inneværende periode</w:t>
      </w:r>
      <w:r w:rsidR="008F7591">
        <w:rPr>
          <w:rFonts w:eastAsia="Times New Roman" w:cstheme="minorHAnsi"/>
          <w:lang w:eastAsia="nb-NO"/>
        </w:rPr>
        <w:t>, og</w:t>
      </w:r>
      <w:r w:rsidRPr="001716F1">
        <w:rPr>
          <w:rFonts w:eastAsia="Times New Roman" w:cstheme="minorHAnsi"/>
          <w:lang w:eastAsia="nb-NO"/>
        </w:rPr>
        <w:t xml:space="preserve"> som vil bli del av EKF, blant annet </w:t>
      </w:r>
      <w:proofErr w:type="spellStart"/>
      <w:r w:rsidRPr="001716F1">
        <w:rPr>
          <w:rFonts w:eastAsia="Times New Roman" w:cstheme="minorHAnsi"/>
          <w:lang w:eastAsia="nb-NO"/>
        </w:rPr>
        <w:t>InvestEU</w:t>
      </w:r>
      <w:proofErr w:type="spellEnd"/>
      <w:r w:rsidRPr="001716F1">
        <w:rPr>
          <w:rFonts w:eastAsia="Times New Roman" w:cstheme="minorHAnsi"/>
          <w:lang w:eastAsia="nb-NO"/>
        </w:rPr>
        <w:t xml:space="preserve">, </w:t>
      </w:r>
      <w:r w:rsidR="00103EBF">
        <w:rPr>
          <w:rFonts w:eastAsia="Times New Roman" w:cstheme="minorHAnsi"/>
          <w:lang w:eastAsia="nb-NO"/>
        </w:rPr>
        <w:t>r</w:t>
      </w:r>
      <w:r w:rsidRPr="001716F1">
        <w:rPr>
          <w:rFonts w:eastAsia="Times New Roman" w:cstheme="minorHAnsi"/>
          <w:lang w:eastAsia="nb-NO"/>
        </w:rPr>
        <w:t>omprogrammet, EDF</w:t>
      </w:r>
      <w:r w:rsidR="00103EBF">
        <w:rPr>
          <w:rFonts w:eastAsia="Times New Roman" w:cstheme="minorHAnsi"/>
          <w:lang w:eastAsia="nb-NO"/>
        </w:rPr>
        <w:t>, helseprogrammet</w:t>
      </w:r>
      <w:r w:rsidRPr="001716F1">
        <w:rPr>
          <w:rFonts w:eastAsia="Times New Roman" w:cstheme="minorHAnsi"/>
          <w:lang w:eastAsia="nb-NO"/>
        </w:rPr>
        <w:t xml:space="preserve"> og Digital</w:t>
      </w:r>
      <w:r w:rsidRPr="001716F1">
        <w:rPr>
          <w:rFonts w:cstheme="minorHAnsi"/>
        </w:rPr>
        <w:t>. I tillegg er det gjennomført en evaluering av norsk deltagelse i Horisont Europa.</w:t>
      </w:r>
      <w:r w:rsidR="00D54266">
        <w:rPr>
          <w:rStyle w:val="Fotnotereferanse"/>
        </w:rPr>
        <w:footnoteReference w:id="3"/>
      </w:r>
    </w:p>
    <w:p w14:paraId="22891F17" w14:textId="77777777" w:rsidR="001716F1" w:rsidRPr="001716F1" w:rsidRDefault="001716F1" w:rsidP="001716F1">
      <w:pPr>
        <w:rPr>
          <w:rFonts w:cstheme="minorHAnsi"/>
          <w:b/>
          <w:bCs/>
          <w:lang w:eastAsia="nb-NO"/>
        </w:rPr>
      </w:pPr>
    </w:p>
    <w:p w14:paraId="017A7F9D" w14:textId="77777777" w:rsidR="001716F1" w:rsidRPr="001716F1" w:rsidRDefault="001716F1" w:rsidP="001716F1">
      <w:pPr>
        <w:rPr>
          <w:rFonts w:cstheme="minorHAnsi"/>
          <w:b/>
          <w:bCs/>
          <w:lang w:eastAsia="nb-NO"/>
        </w:rPr>
      </w:pPr>
      <w:r w:rsidRPr="001716F1">
        <w:rPr>
          <w:rFonts w:cstheme="minorHAnsi"/>
          <w:b/>
          <w:bCs/>
          <w:lang w:eastAsia="nb-NO"/>
        </w:rPr>
        <w:t xml:space="preserve">Nærmere om oppdraget </w:t>
      </w:r>
    </w:p>
    <w:p w14:paraId="537E5DBC" w14:textId="3065BE00" w:rsidR="001716F1" w:rsidRPr="001716F1" w:rsidRDefault="001716F1" w:rsidP="001716F1">
      <w:pPr>
        <w:rPr>
          <w:rFonts w:cstheme="minorHAnsi"/>
          <w:b/>
          <w:bCs/>
          <w:lang w:eastAsia="nb-NO"/>
        </w:rPr>
      </w:pPr>
      <w:r w:rsidRPr="001716F1">
        <w:rPr>
          <w:rFonts w:cstheme="minorHAnsi"/>
          <w:lang w:eastAsia="nb-NO"/>
        </w:rPr>
        <w:t xml:space="preserve">Hovedformålet med </w:t>
      </w:r>
      <w:r w:rsidRPr="001716F1">
        <w:rPr>
          <w:rFonts w:cstheme="minorHAnsi"/>
        </w:rPr>
        <w:t xml:space="preserve">utredningen er å gi en </w:t>
      </w:r>
      <w:r w:rsidRPr="001716F1">
        <w:rPr>
          <w:rFonts w:eastAsia="Times New Roman" w:cstheme="minorHAnsi"/>
          <w:lang w:eastAsia="nb-NO"/>
        </w:rPr>
        <w:t xml:space="preserve">helhetlig samfunnsøkonomisk analyse av </w:t>
      </w:r>
      <w:r w:rsidRPr="001716F1">
        <w:rPr>
          <w:rFonts w:cstheme="minorHAnsi"/>
        </w:rPr>
        <w:t xml:space="preserve">den </w:t>
      </w:r>
      <w:proofErr w:type="gramStart"/>
      <w:r w:rsidRPr="001716F1">
        <w:rPr>
          <w:rFonts w:cstheme="minorHAnsi"/>
        </w:rPr>
        <w:t>potensielle</w:t>
      </w:r>
      <w:proofErr w:type="gramEnd"/>
      <w:r w:rsidRPr="001716F1">
        <w:rPr>
          <w:rFonts w:cstheme="minorHAnsi"/>
        </w:rPr>
        <w:t xml:space="preserve"> </w:t>
      </w:r>
      <w:r w:rsidRPr="001716F1">
        <w:rPr>
          <w:rFonts w:eastAsia="Times New Roman" w:cstheme="minorHAnsi"/>
          <w:lang w:eastAsia="nb-NO"/>
        </w:rPr>
        <w:t>verdien av norsk deltagelse i EKF</w:t>
      </w:r>
      <w:r w:rsidR="006F1CA8">
        <w:rPr>
          <w:rFonts w:eastAsia="Times New Roman" w:cstheme="minorHAnsi"/>
          <w:lang w:eastAsia="nb-NO"/>
        </w:rPr>
        <w:t xml:space="preserve"> og risikoen ved ikke-deltakelse</w:t>
      </w:r>
      <w:r w:rsidRPr="001716F1">
        <w:rPr>
          <w:rFonts w:eastAsia="Times New Roman" w:cstheme="minorHAnsi"/>
          <w:lang w:eastAsia="nb-NO"/>
        </w:rPr>
        <w:t xml:space="preserve">. </w:t>
      </w:r>
      <w:r w:rsidRPr="001716F1">
        <w:rPr>
          <w:rFonts w:cstheme="minorHAnsi"/>
        </w:rPr>
        <w:t>U</w:t>
      </w:r>
      <w:r w:rsidRPr="001716F1">
        <w:rPr>
          <w:rFonts w:eastAsia="Times New Roman" w:cstheme="minorHAnsi"/>
          <w:lang w:eastAsia="nb-NO"/>
        </w:rPr>
        <w:t xml:space="preserve">tredningen </w:t>
      </w:r>
      <w:r w:rsidRPr="001716F1">
        <w:rPr>
          <w:rFonts w:cstheme="minorHAnsi"/>
        </w:rPr>
        <w:t>skal</w:t>
      </w:r>
      <w:r w:rsidRPr="001716F1">
        <w:rPr>
          <w:rFonts w:eastAsia="Times New Roman" w:cstheme="minorHAnsi"/>
          <w:lang w:eastAsia="nb-NO"/>
        </w:rPr>
        <w:t xml:space="preserve"> </w:t>
      </w:r>
      <w:r w:rsidRPr="001716F1">
        <w:rPr>
          <w:rFonts w:cstheme="minorHAnsi"/>
        </w:rPr>
        <w:t>se nærmere på r</w:t>
      </w:r>
      <w:r w:rsidRPr="001716F1">
        <w:rPr>
          <w:rFonts w:cstheme="minorHAnsi"/>
          <w:lang w:eastAsia="nb-NO"/>
        </w:rPr>
        <w:t xml:space="preserve">elevans, effektivitet, </w:t>
      </w:r>
      <w:r w:rsidRPr="001716F1">
        <w:rPr>
          <w:rFonts w:cstheme="minorHAnsi"/>
        </w:rPr>
        <w:t xml:space="preserve">synergier </w:t>
      </w:r>
      <w:r w:rsidRPr="001716F1">
        <w:rPr>
          <w:rFonts w:cstheme="minorHAnsi"/>
          <w:lang w:eastAsia="nb-NO"/>
        </w:rPr>
        <w:t>og forventede resultater for norsk verdiskaping, og hvordan programmet bidrar til å følge opp sentrale mål for norsk samfunnsutvikling</w:t>
      </w:r>
      <w:r w:rsidRPr="001716F1">
        <w:rPr>
          <w:rStyle w:val="Fotnotereferanse"/>
          <w:rFonts w:asciiTheme="minorHAnsi" w:hAnsiTheme="minorHAnsi" w:cstheme="minorHAnsi"/>
          <w:b/>
          <w:bCs/>
          <w:lang w:eastAsia="nb-NO"/>
        </w:rPr>
        <w:footnoteReference w:id="4"/>
      </w:r>
      <w:r w:rsidRPr="001716F1">
        <w:rPr>
          <w:rFonts w:cstheme="minorHAnsi"/>
          <w:b/>
          <w:bCs/>
          <w:lang w:eastAsia="nb-NO"/>
        </w:rPr>
        <w:t xml:space="preserve">. </w:t>
      </w:r>
      <w:r w:rsidRPr="001716F1">
        <w:rPr>
          <w:rFonts w:cstheme="minorHAnsi"/>
          <w:b/>
          <w:bCs/>
        </w:rPr>
        <w:t xml:space="preserve"> </w:t>
      </w:r>
    </w:p>
    <w:p w14:paraId="31DEDBE0" w14:textId="77777777" w:rsidR="001716F1" w:rsidRPr="001716F1" w:rsidRDefault="001716F1" w:rsidP="001716F1">
      <w:pPr>
        <w:pStyle w:val="Overskrift2"/>
        <w:rPr>
          <w:rFonts w:asciiTheme="minorHAnsi" w:hAnsiTheme="minorHAnsi" w:cstheme="minorHAnsi"/>
          <w:b w:val="0"/>
          <w:bCs w:val="0"/>
          <w:sz w:val="24"/>
          <w:szCs w:val="24"/>
        </w:rPr>
      </w:pPr>
      <w:bookmarkStart w:id="32" w:name="_Hlk232775830"/>
      <w:bookmarkStart w:id="33" w:name="_Toc233291037"/>
      <w:r w:rsidRPr="001716F1">
        <w:rPr>
          <w:rFonts w:asciiTheme="minorHAnsi" w:hAnsiTheme="minorHAnsi" w:cstheme="minorHAnsi"/>
          <w:b w:val="0"/>
          <w:sz w:val="24"/>
          <w:szCs w:val="24"/>
        </w:rPr>
        <w:t>Utredningen skal gi innsikt i programmet som helhet og enkeltdeler og skal bygge videre på og supplerer evalueringer og analyser av ulike deler av programmet.</w:t>
      </w:r>
      <w:bookmarkEnd w:id="33"/>
    </w:p>
    <w:p w14:paraId="4DA5F8DD" w14:textId="77777777" w:rsidR="001716F1" w:rsidRPr="001716F1" w:rsidRDefault="001716F1" w:rsidP="001716F1">
      <w:pPr>
        <w:rPr>
          <w:rFonts w:cstheme="minorHAnsi"/>
          <w:lang w:eastAsia="nb-NO"/>
        </w:rPr>
      </w:pPr>
      <w:r w:rsidRPr="001716F1">
        <w:rPr>
          <w:rFonts w:cstheme="minorHAnsi"/>
          <w:lang w:eastAsia="nb-NO"/>
        </w:rPr>
        <w:t xml:space="preserve">Utredningen skal gi en vurdering av: </w:t>
      </w:r>
    </w:p>
    <w:p w14:paraId="734923FA" w14:textId="77777777" w:rsidR="001716F1" w:rsidRPr="001716F1" w:rsidRDefault="001716F1" w:rsidP="001716F1">
      <w:pPr>
        <w:rPr>
          <w:rFonts w:cstheme="minorHAnsi"/>
          <w:lang w:eastAsia="nb-NO"/>
        </w:rPr>
      </w:pPr>
    </w:p>
    <w:p w14:paraId="57F62B06" w14:textId="5B90BB9D" w:rsidR="001716F1" w:rsidRPr="001716F1" w:rsidRDefault="001716F1" w:rsidP="001716F1">
      <w:pPr>
        <w:pStyle w:val="Listeavsnitt"/>
        <w:numPr>
          <w:ilvl w:val="0"/>
          <w:numId w:val="20"/>
        </w:numPr>
        <w:rPr>
          <w:rFonts w:cstheme="minorHAnsi"/>
          <w:lang w:eastAsia="nb-NO"/>
        </w:rPr>
      </w:pPr>
      <w:r w:rsidRPr="001716F1">
        <w:rPr>
          <w:rFonts w:cstheme="minorHAnsi"/>
          <w:lang w:eastAsia="nb-NO"/>
        </w:rPr>
        <w:t xml:space="preserve">Verdien (nytte- </w:t>
      </w:r>
      <w:r w:rsidR="008F7591">
        <w:rPr>
          <w:rFonts w:cstheme="minorHAnsi"/>
          <w:lang w:eastAsia="nb-NO"/>
        </w:rPr>
        <w:t xml:space="preserve">og </w:t>
      </w:r>
      <w:r w:rsidRPr="001716F1">
        <w:rPr>
          <w:rFonts w:cstheme="minorHAnsi"/>
          <w:lang w:eastAsia="nb-NO"/>
        </w:rPr>
        <w:t>kostnadsvurdering) av norsk deltagelse i hele programmet</w:t>
      </w:r>
    </w:p>
    <w:p w14:paraId="19DD731A" w14:textId="10ECC1ED" w:rsidR="001716F1" w:rsidRPr="001716F1" w:rsidRDefault="001716F1" w:rsidP="001716F1">
      <w:pPr>
        <w:pStyle w:val="Listeavsnitt"/>
        <w:numPr>
          <w:ilvl w:val="0"/>
          <w:numId w:val="20"/>
        </w:numPr>
        <w:rPr>
          <w:rFonts w:cstheme="minorHAnsi"/>
          <w:lang w:eastAsia="nb-NO"/>
        </w:rPr>
      </w:pPr>
      <w:r w:rsidRPr="001716F1">
        <w:rPr>
          <w:rFonts w:cstheme="minorHAnsi"/>
          <w:lang w:eastAsia="nb-NO"/>
        </w:rPr>
        <w:t>Verdien av norsk deltagelse i deler av programmet. Vi ber om at det skisseres ulike alternative nivåer på deltagelse og konsekvenser av disse, herunder nærmere vurderinger av deltakelse</w:t>
      </w:r>
      <w:r w:rsidR="006F1CA8">
        <w:rPr>
          <w:rFonts w:cstheme="minorHAnsi"/>
          <w:lang w:eastAsia="nb-NO"/>
        </w:rPr>
        <w:t xml:space="preserve"> i og</w:t>
      </w:r>
      <w:r w:rsidRPr="001716F1">
        <w:rPr>
          <w:rFonts w:cstheme="minorHAnsi"/>
          <w:lang w:eastAsia="nb-NO"/>
        </w:rPr>
        <w:t xml:space="preserve"> innenfor hvert av de fire politikkområdene og ulike kombinasjoner på tvers av disse.</w:t>
      </w:r>
    </w:p>
    <w:p w14:paraId="5F9571D4" w14:textId="37599B44" w:rsidR="001716F1" w:rsidRDefault="001716F1" w:rsidP="001716F1">
      <w:pPr>
        <w:pStyle w:val="Listeavsnitt"/>
        <w:numPr>
          <w:ilvl w:val="0"/>
          <w:numId w:val="20"/>
        </w:numPr>
        <w:rPr>
          <w:rFonts w:cstheme="minorHAnsi"/>
          <w:lang w:eastAsia="nb-NO"/>
        </w:rPr>
      </w:pPr>
      <w:r w:rsidRPr="001716F1">
        <w:rPr>
          <w:rFonts w:cstheme="minorHAnsi"/>
          <w:lang w:eastAsia="nb-NO"/>
        </w:rPr>
        <w:t>Effekter og risiko av å ikke være en del av programsamarbeidet på ulike politikkområder i EKF</w:t>
      </w:r>
      <w:r w:rsidR="006F1CA8">
        <w:rPr>
          <w:rFonts w:cstheme="minorHAnsi"/>
          <w:lang w:eastAsia="nb-NO"/>
        </w:rPr>
        <w:t>.</w:t>
      </w:r>
    </w:p>
    <w:p w14:paraId="24DA19A8" w14:textId="5A7A68F9" w:rsidR="006F1CA8" w:rsidRPr="006F1CA8" w:rsidRDefault="006F1CA8" w:rsidP="001716F1">
      <w:pPr>
        <w:pStyle w:val="Listeavsnitt"/>
        <w:numPr>
          <w:ilvl w:val="0"/>
          <w:numId w:val="20"/>
        </w:numPr>
        <w:rPr>
          <w:rFonts w:cstheme="minorHAnsi"/>
          <w:lang w:eastAsia="nb-NO"/>
        </w:rPr>
      </w:pPr>
      <w:r w:rsidRPr="006F1CA8">
        <w:rPr>
          <w:rFonts w:cstheme="minorHAnsi"/>
          <w:lang w:eastAsia="nb-NO"/>
        </w:rPr>
        <w:t>Alternativnytten, dvs</w:t>
      </w:r>
      <w:r>
        <w:rPr>
          <w:rFonts w:cstheme="minorHAnsi"/>
          <w:lang w:eastAsia="nb-NO"/>
        </w:rPr>
        <w:t>.</w:t>
      </w:r>
      <w:r w:rsidRPr="006F1CA8">
        <w:rPr>
          <w:rFonts w:cstheme="minorHAnsi"/>
          <w:lang w:eastAsia="nb-NO"/>
        </w:rPr>
        <w:t xml:space="preserve"> </w:t>
      </w:r>
      <w:r>
        <w:rPr>
          <w:rFonts w:cstheme="minorHAnsi"/>
          <w:lang w:eastAsia="nb-NO"/>
        </w:rPr>
        <w:t>vurdere</w:t>
      </w:r>
      <w:r w:rsidRPr="006F1CA8">
        <w:rPr>
          <w:rFonts w:cstheme="minorHAnsi"/>
          <w:lang w:eastAsia="nb-NO"/>
        </w:rPr>
        <w:t xml:space="preserve"> nytten av EKF opp mot bruken av midle</w:t>
      </w:r>
      <w:r>
        <w:rPr>
          <w:rFonts w:cstheme="minorHAnsi"/>
          <w:lang w:eastAsia="nb-NO"/>
        </w:rPr>
        <w:t>ne</w:t>
      </w:r>
      <w:r w:rsidRPr="006F1CA8">
        <w:rPr>
          <w:rFonts w:cstheme="minorHAnsi"/>
          <w:lang w:eastAsia="nb-NO"/>
        </w:rPr>
        <w:t xml:space="preserve"> i andre, eksisterende nasjonale programmer og virkemidler s</w:t>
      </w:r>
      <w:r>
        <w:rPr>
          <w:rFonts w:cstheme="minorHAnsi"/>
          <w:lang w:eastAsia="nb-NO"/>
        </w:rPr>
        <w:t>om treffer liknende områder.</w:t>
      </w:r>
    </w:p>
    <w:p w14:paraId="033CB380" w14:textId="1614EB7C" w:rsidR="001716F1" w:rsidRPr="001716F1" w:rsidRDefault="001716F1" w:rsidP="001716F1">
      <w:pPr>
        <w:pStyle w:val="Listeavsnitt"/>
        <w:numPr>
          <w:ilvl w:val="0"/>
          <w:numId w:val="20"/>
        </w:numPr>
        <w:rPr>
          <w:rFonts w:cstheme="minorHAnsi"/>
          <w:lang w:eastAsia="nb-NO"/>
        </w:rPr>
      </w:pPr>
      <w:r w:rsidRPr="001716F1">
        <w:rPr>
          <w:rFonts w:cstheme="minorHAnsi"/>
          <w:lang w:eastAsia="nb-NO"/>
        </w:rPr>
        <w:t xml:space="preserve">Argumenter for og mot deltakelse i hele eller deler av EKF, samt en avveiing </w:t>
      </w:r>
      <w:r w:rsidR="00C97CBE">
        <w:rPr>
          <w:rFonts w:cstheme="minorHAnsi"/>
          <w:lang w:eastAsia="nb-NO"/>
        </w:rPr>
        <w:t xml:space="preserve">mellom </w:t>
      </w:r>
      <w:r w:rsidRPr="001716F1">
        <w:rPr>
          <w:rFonts w:cstheme="minorHAnsi"/>
          <w:lang w:eastAsia="nb-NO"/>
        </w:rPr>
        <w:t>argumentene.</w:t>
      </w:r>
    </w:p>
    <w:p w14:paraId="4ABEF50A" w14:textId="77777777" w:rsidR="001716F1" w:rsidRPr="001716F1" w:rsidRDefault="001716F1" w:rsidP="001716F1">
      <w:pPr>
        <w:rPr>
          <w:rFonts w:cstheme="minorHAnsi"/>
          <w:lang w:eastAsia="nb-NO"/>
        </w:rPr>
      </w:pPr>
    </w:p>
    <w:p w14:paraId="1ACB5BAD" w14:textId="251A0ABA" w:rsidR="001716F1" w:rsidRPr="001716F1" w:rsidRDefault="001716F1" w:rsidP="001716F1">
      <w:pPr>
        <w:rPr>
          <w:rFonts w:cstheme="minorHAnsi"/>
          <w:lang w:eastAsia="nb-NO"/>
        </w:rPr>
      </w:pPr>
      <w:r w:rsidRPr="001716F1">
        <w:rPr>
          <w:rFonts w:cstheme="minorHAnsi"/>
          <w:lang w:eastAsia="nb-NO"/>
        </w:rPr>
        <w:t>Evalueringen skal vurdere nytten av norsk deltakelse i bred forstand og ikke begrense</w:t>
      </w:r>
      <w:r w:rsidR="00C03CEA">
        <w:rPr>
          <w:rFonts w:cstheme="minorHAnsi"/>
          <w:lang w:eastAsia="nb-NO"/>
        </w:rPr>
        <w:t>s</w:t>
      </w:r>
      <w:r w:rsidRPr="001716F1">
        <w:rPr>
          <w:rFonts w:cstheme="minorHAnsi"/>
          <w:lang w:eastAsia="nb-NO"/>
        </w:rPr>
        <w:t xml:space="preserve"> til retur i økonomisk forstand. Dette innebærer blant annet å analysere effekter ved deltakelse i felles oppbygging av infrastruktur, deltakelse og tilstedeværelse på felles europeiske arenaer som konsortier nettverk og partnerskap, medvirkning til utvikling av europeiske løsninger mv. Det skal også gjøres en vurdering av relevansen og nytten for ulike aktører (næringsliv, akademia, institutter m</w:t>
      </w:r>
      <w:r w:rsidR="008F7591">
        <w:rPr>
          <w:rFonts w:cstheme="minorHAnsi"/>
          <w:lang w:eastAsia="nb-NO"/>
        </w:rPr>
        <w:t>.</w:t>
      </w:r>
      <w:r w:rsidRPr="001716F1">
        <w:rPr>
          <w:rFonts w:cstheme="minorHAnsi"/>
          <w:lang w:eastAsia="nb-NO"/>
        </w:rPr>
        <w:t>fl.)</w:t>
      </w:r>
    </w:p>
    <w:p w14:paraId="0688BA91" w14:textId="77777777" w:rsidR="001716F1" w:rsidRPr="001716F1" w:rsidRDefault="001716F1" w:rsidP="001716F1">
      <w:pPr>
        <w:rPr>
          <w:rFonts w:cstheme="minorHAnsi"/>
          <w:lang w:eastAsia="nb-NO"/>
        </w:rPr>
      </w:pPr>
    </w:p>
    <w:p w14:paraId="466A016D" w14:textId="77777777" w:rsidR="001716F1" w:rsidRPr="001716F1" w:rsidRDefault="001716F1" w:rsidP="001716F1">
      <w:pPr>
        <w:rPr>
          <w:rFonts w:cstheme="minorHAnsi"/>
          <w:lang w:eastAsia="nb-NO"/>
        </w:rPr>
      </w:pPr>
      <w:r w:rsidRPr="001716F1">
        <w:rPr>
          <w:rFonts w:cstheme="minorHAnsi"/>
          <w:lang w:eastAsia="nb-NO"/>
        </w:rPr>
        <w:lastRenderedPageBreak/>
        <w:t xml:space="preserve">På grunn av den tette koblingen EKF skal ha til Horisont Europa og Innovasjonsfondet, bør effekten av deltakelse/ikke deltakelse i EKF vurderes i sammenheng med ev. deltakelse i disse programmene. </w:t>
      </w:r>
    </w:p>
    <w:p w14:paraId="6BC587A4" w14:textId="77777777" w:rsidR="001716F1" w:rsidRPr="001716F1" w:rsidRDefault="001716F1" w:rsidP="001716F1">
      <w:pPr>
        <w:rPr>
          <w:rFonts w:cstheme="minorHAnsi"/>
          <w:lang w:eastAsia="nb-NO"/>
        </w:rPr>
      </w:pPr>
    </w:p>
    <w:p w14:paraId="13F17EA4" w14:textId="77777777" w:rsidR="001716F1" w:rsidRPr="001716F1" w:rsidRDefault="001716F1" w:rsidP="001716F1">
      <w:pPr>
        <w:rPr>
          <w:rFonts w:cstheme="minorHAnsi"/>
          <w:lang w:eastAsia="nb-NO"/>
        </w:rPr>
      </w:pPr>
      <w:r w:rsidRPr="001716F1">
        <w:rPr>
          <w:rFonts w:cstheme="minorHAnsi"/>
          <w:lang w:eastAsia="nb-NO"/>
        </w:rPr>
        <w:t xml:space="preserve">Utredningen skal også belyse: </w:t>
      </w:r>
    </w:p>
    <w:p w14:paraId="329407F6" w14:textId="77777777" w:rsidR="001716F1" w:rsidRPr="001716F1" w:rsidRDefault="001716F1" w:rsidP="001716F1">
      <w:pPr>
        <w:pStyle w:val="Listeavsnitt"/>
        <w:rPr>
          <w:rFonts w:cstheme="minorHAnsi"/>
          <w:lang w:eastAsia="nb-NO"/>
        </w:rPr>
      </w:pPr>
    </w:p>
    <w:p w14:paraId="74022C8D" w14:textId="2C8A2CA1" w:rsidR="001716F1" w:rsidRPr="001716F1" w:rsidRDefault="001716F1" w:rsidP="001716F1">
      <w:pPr>
        <w:pStyle w:val="Listeavsnitt"/>
        <w:numPr>
          <w:ilvl w:val="0"/>
          <w:numId w:val="20"/>
        </w:numPr>
        <w:rPr>
          <w:rFonts w:cstheme="minorHAnsi"/>
          <w:lang w:eastAsia="nb-NO"/>
        </w:rPr>
      </w:pPr>
      <w:r w:rsidRPr="001716F1">
        <w:rPr>
          <w:rFonts w:cstheme="minorHAnsi"/>
          <w:lang w:eastAsia="nb-NO"/>
        </w:rPr>
        <w:t xml:space="preserve">Hvordan norsk mobiliseringsapparat og virkemiddelbruk bør organiseres, dimensjoneres og innrettes dersom Norge blir med på hele eller deler av programmet, herunder også tilpasninger for å </w:t>
      </w:r>
      <w:r w:rsidR="00E866F0">
        <w:rPr>
          <w:rFonts w:cstheme="minorHAnsi"/>
          <w:lang w:eastAsia="nb-NO"/>
        </w:rPr>
        <w:t>bygge opp under</w:t>
      </w:r>
      <w:r w:rsidRPr="001716F1">
        <w:rPr>
          <w:rFonts w:cstheme="minorHAnsi"/>
          <w:lang w:eastAsia="nb-NO"/>
        </w:rPr>
        <w:t xml:space="preserve"> eventuelle virkemidler i EKF som krever, eller kan styrkes av</w:t>
      </w:r>
      <w:r w:rsidR="00E866F0">
        <w:rPr>
          <w:rFonts w:cstheme="minorHAnsi"/>
          <w:lang w:eastAsia="nb-NO"/>
        </w:rPr>
        <w:t>,</w:t>
      </w:r>
      <w:r w:rsidRPr="001716F1">
        <w:rPr>
          <w:rFonts w:cstheme="minorHAnsi"/>
          <w:lang w:eastAsia="nb-NO"/>
        </w:rPr>
        <w:t xml:space="preserve"> nasjonal medfinansiering.</w:t>
      </w:r>
      <w:r w:rsidR="00E866F0">
        <w:rPr>
          <w:rFonts w:cstheme="minorHAnsi"/>
          <w:lang w:eastAsia="nb-NO"/>
        </w:rPr>
        <w:t xml:space="preserve"> </w:t>
      </w:r>
    </w:p>
    <w:p w14:paraId="1274024E" w14:textId="77777777" w:rsidR="001716F1" w:rsidRDefault="001716F1" w:rsidP="00E866F0">
      <w:pPr>
        <w:pStyle w:val="Listeavsnitt"/>
        <w:rPr>
          <w:lang w:eastAsia="nb-NO"/>
        </w:rPr>
      </w:pPr>
      <w:r w:rsidRPr="00E866F0">
        <w:rPr>
          <w:rFonts w:cstheme="minorHAnsi"/>
          <w:lang w:eastAsia="nb-NO"/>
        </w:rPr>
        <w:t>Dette bør ses i sammenheng med mobiliseringsapparatet og virkemiddelbruk for andre relevante EU</w:t>
      </w:r>
      <w:r>
        <w:rPr>
          <w:lang w:eastAsia="nb-NO"/>
        </w:rPr>
        <w:t>-program.</w:t>
      </w:r>
      <w:bookmarkEnd w:id="32"/>
    </w:p>
    <w:p w14:paraId="07891F2A" w14:textId="77777777" w:rsidR="001716F1" w:rsidRDefault="001716F1" w:rsidP="001716F1">
      <w:pPr>
        <w:rPr>
          <w:lang w:eastAsia="nb-NO"/>
        </w:rPr>
      </w:pPr>
    </w:p>
    <w:p w14:paraId="327D43E8" w14:textId="77777777" w:rsidR="001716F1" w:rsidRPr="00C03271" w:rsidRDefault="001716F1" w:rsidP="001716F1">
      <w:pPr>
        <w:rPr>
          <w:lang w:eastAsia="nb-NO"/>
        </w:rPr>
      </w:pPr>
      <w:r>
        <w:rPr>
          <w:lang w:eastAsia="nb-NO"/>
        </w:rPr>
        <w:t xml:space="preserve">Leverandør </w:t>
      </w:r>
      <w:r w:rsidRPr="00C03271">
        <w:rPr>
          <w:lang w:eastAsia="nb-NO"/>
        </w:rPr>
        <w:t>skal også utarbeide et forslag til indikatorer for en løpende måling av verdien av norsk deltagelse under perioden 2028-2034.</w:t>
      </w:r>
    </w:p>
    <w:p w14:paraId="0AA2F739" w14:textId="77777777" w:rsidR="001716F1" w:rsidRPr="00C03271" w:rsidRDefault="001716F1" w:rsidP="001716F1">
      <w:pPr>
        <w:rPr>
          <w:lang w:eastAsia="nb-NO"/>
        </w:rPr>
      </w:pPr>
    </w:p>
    <w:p w14:paraId="28F2F450" w14:textId="77777777" w:rsidR="001716F1" w:rsidRPr="00C03271" w:rsidRDefault="001716F1" w:rsidP="001716F1">
      <w:pPr>
        <w:rPr>
          <w:b/>
          <w:bCs/>
          <w:lang w:eastAsia="nb-NO"/>
        </w:rPr>
      </w:pPr>
      <w:r w:rsidRPr="00C03271">
        <w:rPr>
          <w:b/>
          <w:bCs/>
          <w:lang w:eastAsia="nb-NO"/>
        </w:rPr>
        <w:t>Involvering av oppdragsgiver og andre interessenter</w:t>
      </w:r>
    </w:p>
    <w:p w14:paraId="0B937A28" w14:textId="77777777" w:rsidR="001716F1" w:rsidRPr="00C03271" w:rsidRDefault="001716F1" w:rsidP="001716F1">
      <w:pPr>
        <w:rPr>
          <w:lang w:eastAsia="nb-NO"/>
        </w:rPr>
      </w:pPr>
      <w:r w:rsidRPr="00C03271">
        <w:rPr>
          <w:lang w:eastAsia="nb-NO"/>
        </w:rPr>
        <w:t xml:space="preserve">Vi ønsker at oppdragstaker setter opp et forslag for involvering av oppdragsgiver og andre interessenter i arbeidet, på en slik måte at oppdragsgiver kan ha dialog underveis, følge med på </w:t>
      </w:r>
      <w:proofErr w:type="spellStart"/>
      <w:r w:rsidRPr="00C03271">
        <w:rPr>
          <w:lang w:eastAsia="nb-NO"/>
        </w:rPr>
        <w:t>og</w:t>
      </w:r>
      <w:proofErr w:type="spellEnd"/>
      <w:r w:rsidRPr="00C03271">
        <w:rPr>
          <w:lang w:eastAsia="nb-NO"/>
        </w:rPr>
        <w:t xml:space="preserve"> lære av utredningsarbeidet. </w:t>
      </w:r>
    </w:p>
    <w:p w14:paraId="33C202E2" w14:textId="77777777" w:rsidR="001716F1" w:rsidRPr="00C03271" w:rsidRDefault="001716F1" w:rsidP="001716F1">
      <w:pPr>
        <w:rPr>
          <w:lang w:eastAsia="nb-NO"/>
        </w:rPr>
      </w:pPr>
    </w:p>
    <w:p w14:paraId="34F57457" w14:textId="77777777" w:rsidR="001716F1" w:rsidRPr="00C03271" w:rsidRDefault="001716F1" w:rsidP="001716F1">
      <w:pPr>
        <w:rPr>
          <w:b/>
          <w:bCs/>
          <w:lang w:eastAsia="nb-NO"/>
        </w:rPr>
      </w:pPr>
      <w:r w:rsidRPr="00C03271">
        <w:rPr>
          <w:b/>
          <w:bCs/>
          <w:lang w:eastAsia="nb-NO"/>
        </w:rPr>
        <w:t>Referansegruppe</w:t>
      </w:r>
    </w:p>
    <w:p w14:paraId="477CF816" w14:textId="77777777" w:rsidR="001716F1" w:rsidRPr="00C03271" w:rsidRDefault="001716F1" w:rsidP="001716F1">
      <w:pPr>
        <w:rPr>
          <w:lang w:eastAsia="nb-NO"/>
        </w:rPr>
      </w:pPr>
      <w:r w:rsidRPr="00C03271">
        <w:rPr>
          <w:lang w:eastAsia="nb-NO"/>
        </w:rPr>
        <w:t xml:space="preserve">Vi ønsker at oppdragstaker setter opp et forslag til referansegruppemøter ved viktige milepæler i løpet av prosjektperioden. Oppdragsgiver vil avgjøre sammensetning av referansegruppen. </w:t>
      </w:r>
    </w:p>
    <w:p w14:paraId="20462C9A" w14:textId="77777777" w:rsidR="001716F1" w:rsidRPr="00C03271" w:rsidRDefault="001716F1" w:rsidP="001716F1">
      <w:pPr>
        <w:rPr>
          <w:lang w:eastAsia="nb-NO"/>
        </w:rPr>
      </w:pPr>
    </w:p>
    <w:p w14:paraId="3F29C3CC" w14:textId="77777777" w:rsidR="001716F1" w:rsidRDefault="001716F1" w:rsidP="001716F1">
      <w:pPr>
        <w:rPr>
          <w:b/>
          <w:bCs/>
          <w:lang w:eastAsia="nb-NO"/>
        </w:rPr>
      </w:pPr>
      <w:r w:rsidRPr="00C03271">
        <w:rPr>
          <w:b/>
          <w:bCs/>
          <w:lang w:eastAsia="nb-NO"/>
        </w:rPr>
        <w:t>Leveranse</w:t>
      </w:r>
    </w:p>
    <w:p w14:paraId="40493743" w14:textId="77777777" w:rsidR="001716F1" w:rsidRDefault="001716F1" w:rsidP="001716F1">
      <w:pPr>
        <w:rPr>
          <w:lang w:eastAsia="nb-NO"/>
        </w:rPr>
      </w:pPr>
      <w:r>
        <w:rPr>
          <w:lang w:eastAsia="nb-NO"/>
        </w:rPr>
        <w:t xml:space="preserve">Utredningen har to delleveranser, hvorav første leveranse er et utkast til rapport </w:t>
      </w:r>
      <w:r w:rsidRPr="00C03271">
        <w:rPr>
          <w:lang w:eastAsia="nb-NO"/>
        </w:rPr>
        <w:t>som skal inneholde en vurdering av det samfunnsøkonomiske potensiale av norsk deltakelse i hele eller deler av EKF fra 2028- 2034.</w:t>
      </w:r>
      <w:r>
        <w:rPr>
          <w:lang w:eastAsia="nb-NO"/>
        </w:rPr>
        <w:t xml:space="preserve"> </w:t>
      </w:r>
    </w:p>
    <w:p w14:paraId="53D9CA20" w14:textId="77777777" w:rsidR="001716F1" w:rsidRDefault="001716F1" w:rsidP="001716F1">
      <w:pPr>
        <w:rPr>
          <w:lang w:eastAsia="nb-NO"/>
        </w:rPr>
      </w:pPr>
    </w:p>
    <w:p w14:paraId="652BFDB9" w14:textId="316A4BBB" w:rsidR="001716F1" w:rsidRPr="004F5B96" w:rsidRDefault="001716F1" w:rsidP="001716F1">
      <w:pPr>
        <w:rPr>
          <w:lang w:eastAsia="nb-NO"/>
        </w:rPr>
      </w:pPr>
      <w:r>
        <w:rPr>
          <w:lang w:eastAsia="nb-NO"/>
        </w:rPr>
        <w:t xml:space="preserve">Den andre delleveransen som skal belyse </w:t>
      </w:r>
      <w:r w:rsidRPr="008A623A">
        <w:rPr>
          <w:rFonts w:cs="Arial"/>
          <w:szCs w:val="22"/>
        </w:rPr>
        <w:t xml:space="preserve">hvordan norsk mobiliseringsapparat og virkemiddelbruk </w:t>
      </w:r>
      <w:r>
        <w:rPr>
          <w:rFonts w:cs="Arial"/>
          <w:szCs w:val="22"/>
        </w:rPr>
        <w:t xml:space="preserve">ev. </w:t>
      </w:r>
      <w:r w:rsidRPr="008A623A">
        <w:rPr>
          <w:rFonts w:cs="Arial"/>
          <w:szCs w:val="22"/>
        </w:rPr>
        <w:t>bør organiseres,</w:t>
      </w:r>
      <w:r>
        <w:rPr>
          <w:rFonts w:cs="Arial"/>
          <w:szCs w:val="22"/>
        </w:rPr>
        <w:t xml:space="preserve"> skal leveres på et senere tidspunkt. Den endelige rapporten skal inneholde begge delleveransen</w:t>
      </w:r>
      <w:r w:rsidR="00D00337">
        <w:rPr>
          <w:rFonts w:cs="Arial"/>
          <w:szCs w:val="22"/>
        </w:rPr>
        <w:t>e.</w:t>
      </w:r>
    </w:p>
    <w:p w14:paraId="63B182B6" w14:textId="77777777" w:rsidR="001716F1" w:rsidRDefault="001716F1" w:rsidP="001716F1">
      <w:pPr>
        <w:rPr>
          <w:lang w:eastAsia="nb-NO"/>
        </w:rPr>
      </w:pPr>
    </w:p>
    <w:p w14:paraId="2BF07E86" w14:textId="77777777" w:rsidR="001716F1" w:rsidRPr="00C03271" w:rsidRDefault="001716F1" w:rsidP="001716F1">
      <w:pPr>
        <w:rPr>
          <w:lang w:eastAsia="nb-NO"/>
        </w:rPr>
      </w:pPr>
      <w:r>
        <w:rPr>
          <w:lang w:eastAsia="nb-NO"/>
        </w:rPr>
        <w:t xml:space="preserve">Utredningen </w:t>
      </w:r>
      <w:r w:rsidRPr="00C03271">
        <w:rPr>
          <w:lang w:eastAsia="nb-NO"/>
        </w:rPr>
        <w:t xml:space="preserve">skal leveres som en rapport i elektronisk versjon. Tilbyder må lage en presentasjon og være åpen for å presentere resultatet av </w:t>
      </w:r>
      <w:r>
        <w:rPr>
          <w:lang w:eastAsia="nb-NO"/>
        </w:rPr>
        <w:t xml:space="preserve">første delleveranse og deretter </w:t>
      </w:r>
      <w:r w:rsidRPr="00C03271">
        <w:rPr>
          <w:lang w:eastAsia="nb-NO"/>
        </w:rPr>
        <w:t>sluttrapporten ved inntil fire anledninger, etter nærmere avtale. Presentasjoner initiert av oppdragsgiver utover dette kan faktureres.</w:t>
      </w:r>
    </w:p>
    <w:p w14:paraId="44329E91" w14:textId="77777777" w:rsidR="001716F1" w:rsidRPr="00C03271" w:rsidRDefault="001716F1" w:rsidP="001716F1">
      <w:pPr>
        <w:rPr>
          <w:lang w:eastAsia="nb-NO"/>
        </w:rPr>
      </w:pPr>
    </w:p>
    <w:p w14:paraId="2C4A1541" w14:textId="55E7FF9A" w:rsidR="008E3668" w:rsidRDefault="001716F1" w:rsidP="001716F1">
      <w:pPr>
        <w:rPr>
          <w:lang w:eastAsia="nb-NO"/>
        </w:rPr>
      </w:pPr>
      <w:r w:rsidRPr="00C03271">
        <w:rPr>
          <w:lang w:eastAsia="nb-NO"/>
        </w:rPr>
        <w:t>Det skal lages et utfyllende</w:t>
      </w:r>
      <w:r w:rsidR="00D00337">
        <w:rPr>
          <w:lang w:eastAsia="nb-NO"/>
        </w:rPr>
        <w:t>,</w:t>
      </w:r>
      <w:r w:rsidRPr="00C03271">
        <w:rPr>
          <w:lang w:eastAsia="nb-NO"/>
        </w:rPr>
        <w:t xml:space="preserve"> </w:t>
      </w:r>
      <w:proofErr w:type="spellStart"/>
      <w:r w:rsidRPr="00C03271">
        <w:rPr>
          <w:lang w:eastAsia="nb-NO"/>
        </w:rPr>
        <w:t>kvalitetssikret</w:t>
      </w:r>
      <w:proofErr w:type="spellEnd"/>
      <w:r w:rsidRPr="00C03271">
        <w:rPr>
          <w:lang w:eastAsia="nb-NO"/>
        </w:rPr>
        <w:t xml:space="preserve"> sammendrag av rapporten på engelsk</w:t>
      </w:r>
      <w:r>
        <w:rPr>
          <w:lang w:eastAsia="nb-NO"/>
        </w:rPr>
        <w:t>.</w:t>
      </w:r>
    </w:p>
    <w:p w14:paraId="15A53897" w14:textId="3A1A7330" w:rsidR="001C6846" w:rsidRDefault="007D64B8">
      <w:pPr>
        <w:pStyle w:val="Overskrift2"/>
      </w:pPr>
      <w:bookmarkStart w:id="34" w:name="_Toc233291038"/>
      <w:bookmarkEnd w:id="19"/>
      <w:bookmarkEnd w:id="20"/>
      <w:r>
        <w:t>Avtalens punkt 3.11.1 Generelt om informasjonssikkerhet</w:t>
      </w:r>
      <w:bookmarkEnd w:id="34"/>
    </w:p>
    <w:p w14:paraId="0E105CAF" w14:textId="14EF4013" w:rsidR="00C914FB" w:rsidRDefault="001D03AE" w:rsidP="007D64B8">
      <w:r>
        <w:t>Hvis</w:t>
      </w:r>
      <w:r w:rsidR="000865D1">
        <w:t xml:space="preserve"> Oppdragsgiver</w:t>
      </w:r>
      <w:r>
        <w:t xml:space="preserve"> har</w:t>
      </w:r>
      <w:r w:rsidR="000865D1">
        <w:t xml:space="preserve"> nærmere krav til hvordan informasjonssikkerheten skal ivaretas fra Oppdragstakers side, skal det fremgå her</w:t>
      </w:r>
      <w:r w:rsidR="00DF0CCB">
        <w:t xml:space="preserve">. </w:t>
      </w:r>
    </w:p>
    <w:p w14:paraId="5DD3A635" w14:textId="7F967799" w:rsidR="000B7BF7" w:rsidRDefault="000B7BF7" w:rsidP="000B7BF7">
      <w:pPr>
        <w:pStyle w:val="Overskrift1"/>
      </w:pPr>
      <w:bookmarkStart w:id="35" w:name="_Toc233291039"/>
      <w:r w:rsidRPr="000B7BF7">
        <w:lastRenderedPageBreak/>
        <w:t xml:space="preserve">Bilag 2: </w:t>
      </w:r>
      <w:r w:rsidR="00AD66B7">
        <w:t>Oppdragstakers</w:t>
      </w:r>
      <w:r w:rsidRPr="000B7BF7">
        <w:t xml:space="preserve"> spesifikasjon av</w:t>
      </w:r>
      <w:r w:rsidR="00AD0821">
        <w:t xml:space="preserve"> oppdraget</w:t>
      </w:r>
      <w:bookmarkEnd w:id="35"/>
    </w:p>
    <w:p w14:paraId="41EECE7B" w14:textId="07BD6554" w:rsidR="00B8597B" w:rsidRPr="00B8597B" w:rsidRDefault="000B7BF7" w:rsidP="00B8597B">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w:t>
      </w:r>
    </w:p>
    <w:p w14:paraId="1EA3BDCE" w14:textId="7C4953B5" w:rsidR="00F153FE" w:rsidRDefault="000A475B" w:rsidP="000A475B">
      <w:pPr>
        <w:pStyle w:val="Overskrift2"/>
      </w:pPr>
      <w:bookmarkStart w:id="36" w:name="_Toc233291040"/>
      <w:r>
        <w:t>Avtalens punkt 5.2</w:t>
      </w:r>
      <w:r w:rsidR="009E2F92">
        <w:t xml:space="preserve"> </w:t>
      </w:r>
      <w:bookmarkStart w:id="37" w:name="_Toc112222948"/>
      <w:r w:rsidR="00E043B8">
        <w:t>Eiendomsrett og immaterielle rettigheter («rettigheter»)</w:t>
      </w:r>
      <w:bookmarkEnd w:id="36"/>
      <w:bookmarkEnd w:id="37"/>
    </w:p>
    <w:p w14:paraId="0E5CEBAE" w14:textId="22BE31A1" w:rsidR="005E352B" w:rsidRDefault="005E352B" w:rsidP="005E352B">
      <w:r w:rsidRPr="00397293">
        <w:t xml:space="preserve">Dersom bruksretten til rådata etter tredje ledd siste punktum innskrenker Oppdragsgivers rett til deling og videre bruk av rådata på de vilkår som er avtalt i henhold til punkt 5.1, skal Oppdragstaker gi tydelig varsel om dette </w:t>
      </w:r>
      <w:r>
        <w:t xml:space="preserve">her. </w:t>
      </w:r>
      <w:r w:rsidRPr="00397293">
        <w:t xml:space="preserve"> </w:t>
      </w:r>
    </w:p>
    <w:p w14:paraId="0CFBC16C" w14:textId="77777777" w:rsidR="000A475B" w:rsidRPr="000A475B" w:rsidRDefault="000A475B" w:rsidP="000A475B">
      <w:pPr>
        <w:rPr>
          <w:lang w:eastAsia="nb-NO"/>
        </w:rPr>
      </w:pPr>
    </w:p>
    <w:p w14:paraId="326852BF" w14:textId="77777777" w:rsidR="005E352B" w:rsidRDefault="005E352B">
      <w:pPr>
        <w:rPr>
          <w:rFonts w:ascii="Arial" w:eastAsia="Times New Roman" w:hAnsi="Arial" w:cs="Arial"/>
          <w:bCs/>
          <w:kern w:val="28"/>
          <w:sz w:val="36"/>
          <w:szCs w:val="26"/>
          <w:lang w:eastAsia="nb-NO"/>
        </w:rPr>
      </w:pPr>
      <w:r>
        <w:br w:type="page"/>
      </w:r>
    </w:p>
    <w:p w14:paraId="058875D6" w14:textId="7582B50B" w:rsidR="00815C05" w:rsidRPr="005B15D9" w:rsidRDefault="00815C05" w:rsidP="00E50582">
      <w:pPr>
        <w:pStyle w:val="Overskrift1"/>
      </w:pPr>
      <w:bookmarkStart w:id="38" w:name="_Toc233291041"/>
      <w:r w:rsidRPr="005E492E">
        <w:lastRenderedPageBreak/>
        <w:t>Bilag 3</w:t>
      </w:r>
      <w:r>
        <w:t>:</w:t>
      </w:r>
      <w:r w:rsidRPr="005E492E">
        <w:t xml:space="preserve"> </w:t>
      </w:r>
      <w:r w:rsidR="00DE0FAA">
        <w:t>Prosjekt- og fremdriftsplan</w:t>
      </w:r>
      <w:bookmarkEnd w:id="38"/>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39" w:name="_Toc233291042"/>
      <w:r>
        <w:t xml:space="preserve">Avtalens punkt </w:t>
      </w:r>
      <w:r w:rsidR="00EB7AA2">
        <w:t>1</w:t>
      </w:r>
      <w:r w:rsidR="00772EF4">
        <w:t>.</w:t>
      </w:r>
      <w:r w:rsidR="00BC56A5">
        <w:t>4</w:t>
      </w:r>
      <w:r w:rsidR="00772EF4">
        <w:t xml:space="preserve"> Fremdriftsplan og leveringsdag</w:t>
      </w:r>
      <w:bookmarkEnd w:id="39"/>
    </w:p>
    <w:p w14:paraId="5EE1DE39" w14:textId="7784C073" w:rsidR="00582F0B" w:rsidRDefault="00582F0B" w:rsidP="003B5053">
      <w:pPr>
        <w:pStyle w:val="Overskrift3"/>
      </w:pPr>
      <w:bookmarkStart w:id="40" w:name="_Toc233291043"/>
      <w:r>
        <w:t>Oppstart</w:t>
      </w:r>
      <w:bookmarkEnd w:id="40"/>
    </w:p>
    <w:p w14:paraId="1A8E2200" w14:textId="31EFDE10" w:rsidR="00BA50D6" w:rsidRDefault="00772EF4" w:rsidP="00BA50D6">
      <w:pPr>
        <w:rPr>
          <w:lang w:eastAsia="nb-NO"/>
        </w:rPr>
      </w:pPr>
      <w:r>
        <w:rPr>
          <w:lang w:eastAsia="nb-NO"/>
        </w:rPr>
        <w:t>Oppdraget</w:t>
      </w:r>
      <w:r w:rsidR="00BA50D6" w:rsidRPr="00BA50D6">
        <w:rPr>
          <w:lang w:eastAsia="nb-NO"/>
        </w:rPr>
        <w:t xml:space="preserve"> skal påbegynnes snarest mulig.</w:t>
      </w:r>
      <w:r w:rsidR="00234D9C">
        <w:rPr>
          <w:lang w:eastAsia="nb-NO"/>
        </w:rPr>
        <w:t xml:space="preserve"> </w:t>
      </w:r>
    </w:p>
    <w:p w14:paraId="4AD47A5E" w14:textId="18C80CCA" w:rsidR="00BA50D6" w:rsidRPr="00BA50D6" w:rsidRDefault="00BA50D6" w:rsidP="003B5053">
      <w:pPr>
        <w:pStyle w:val="Overskrift3"/>
      </w:pPr>
      <w:bookmarkStart w:id="41" w:name="_Toc233291044"/>
      <w:r w:rsidRPr="00BA50D6">
        <w:t xml:space="preserve">Tidsramme for </w:t>
      </w:r>
      <w:r w:rsidR="00697DA1">
        <w:t>Oppdraget</w:t>
      </w:r>
      <w:bookmarkEnd w:id="41"/>
      <w:r w:rsidR="00697DA1">
        <w:t xml:space="preserve"> </w:t>
      </w:r>
    </w:p>
    <w:p w14:paraId="7F5CEDDE" w14:textId="4F74BEE7" w:rsidR="00BA50D6" w:rsidRDefault="00533D36" w:rsidP="00BA50D6">
      <w:pPr>
        <w:rPr>
          <w:lang w:eastAsia="nb-NO"/>
        </w:rPr>
      </w:pPr>
      <w:r>
        <w:rPr>
          <w:lang w:eastAsia="nb-NO"/>
        </w:rPr>
        <w:t>Oppdraget</w:t>
      </w:r>
      <w:r w:rsidR="00BA50D6" w:rsidRPr="00BA50D6">
        <w:rPr>
          <w:lang w:eastAsia="nb-NO"/>
        </w:rPr>
        <w:t xml:space="preserve"> </w:t>
      </w:r>
      <w:r w:rsidR="00BA50D6">
        <w:rPr>
          <w:lang w:eastAsia="nb-NO"/>
        </w:rPr>
        <w:t xml:space="preserve">løper inntil </w:t>
      </w:r>
      <w:r w:rsidR="00234D9C">
        <w:rPr>
          <w:lang w:eastAsia="nb-NO"/>
        </w:rPr>
        <w:t>15</w:t>
      </w:r>
      <w:r w:rsidR="00103EBF">
        <w:rPr>
          <w:lang w:eastAsia="nb-NO"/>
        </w:rPr>
        <w:t>.</w:t>
      </w:r>
      <w:r w:rsidR="00234D9C">
        <w:rPr>
          <w:lang w:eastAsia="nb-NO"/>
        </w:rPr>
        <w:t xml:space="preserve"> februar</w:t>
      </w:r>
      <w:r w:rsidR="008F7591">
        <w:rPr>
          <w:lang w:eastAsia="nb-NO"/>
        </w:rPr>
        <w:t xml:space="preserve"> </w:t>
      </w:r>
      <w:r w:rsidR="00234D9C">
        <w:rPr>
          <w:lang w:eastAsia="nb-NO"/>
        </w:rPr>
        <w:t>2027</w:t>
      </w:r>
    </w:p>
    <w:p w14:paraId="6792A1F6" w14:textId="466A9793" w:rsidR="00B60343" w:rsidRDefault="00B761D6" w:rsidP="00166204">
      <w:pPr>
        <w:pStyle w:val="Overskrift3"/>
      </w:pPr>
      <w:bookmarkStart w:id="42" w:name="_Toc233291045"/>
      <w:r>
        <w:t>Delleveranser</w:t>
      </w:r>
      <w:bookmarkEnd w:id="42"/>
      <w:r>
        <w:t xml:space="preserve"> </w:t>
      </w:r>
    </w:p>
    <w:p w14:paraId="4A09BBB8" w14:textId="049A2853" w:rsidR="00B60343" w:rsidRDefault="00B60343" w:rsidP="00B60343">
      <w:pPr>
        <w:rPr>
          <w:lang w:eastAsia="nb-NO"/>
        </w:rPr>
      </w:pPr>
      <w:r>
        <w:rPr>
          <w:lang w:eastAsia="nb-NO"/>
        </w:rPr>
        <w:t>Følgende delleveranser skal leveres</w:t>
      </w:r>
      <w:r w:rsidR="00D00337">
        <w:rPr>
          <w:lang w:eastAsia="nb-NO"/>
        </w:rPr>
        <w:t xml:space="preserve">. Bare den endelige fristen for rapporten </w:t>
      </w:r>
      <w:r w:rsidR="00561D6E">
        <w:rPr>
          <w:lang w:eastAsia="nb-NO"/>
        </w:rPr>
        <w:t>utløser dagbot</w:t>
      </w:r>
      <w:r>
        <w:rPr>
          <w:lang w:eastAsia="nb-NO"/>
        </w:rPr>
        <w:t>:</w:t>
      </w:r>
    </w:p>
    <w:p w14:paraId="375C289E" w14:textId="658EFD2E" w:rsidR="00B60343" w:rsidRDefault="00B60343" w:rsidP="00B60343">
      <w:pPr>
        <w:rPr>
          <w:lang w:eastAsia="nb-NO"/>
        </w:rPr>
      </w:pPr>
    </w:p>
    <w:p w14:paraId="1AD4022C" w14:textId="3FAD5409" w:rsidR="00234D9C" w:rsidRDefault="00103EBF" w:rsidP="00234D9C">
      <w:pPr>
        <w:pStyle w:val="Listeavsnitt"/>
        <w:numPr>
          <w:ilvl w:val="0"/>
          <w:numId w:val="15"/>
        </w:numPr>
        <w:rPr>
          <w:lang w:eastAsia="nb-NO"/>
        </w:rPr>
      </w:pPr>
      <w:r>
        <w:rPr>
          <w:lang w:eastAsia="nb-NO"/>
        </w:rPr>
        <w:t>Så tidlig som mulig</w:t>
      </w:r>
      <w:r w:rsidR="00C03CEA">
        <w:rPr>
          <w:lang w:eastAsia="nb-NO"/>
        </w:rPr>
        <w:t xml:space="preserve"> </w:t>
      </w:r>
      <w:r w:rsidR="00166204">
        <w:rPr>
          <w:lang w:eastAsia="nb-NO"/>
        </w:rPr>
        <w:t>-</w:t>
      </w:r>
      <w:r w:rsidR="00712DD7">
        <w:rPr>
          <w:lang w:eastAsia="nb-NO"/>
        </w:rPr>
        <w:t xml:space="preserve"> oppstartsmøte</w:t>
      </w:r>
    </w:p>
    <w:p w14:paraId="7004F208" w14:textId="77777777" w:rsidR="00712DD7" w:rsidRDefault="00712DD7" w:rsidP="00712DD7">
      <w:pPr>
        <w:pStyle w:val="Listeavsnitt"/>
        <w:rPr>
          <w:lang w:eastAsia="nb-NO"/>
        </w:rPr>
      </w:pPr>
    </w:p>
    <w:p w14:paraId="4C5C5596" w14:textId="5B54D4E8" w:rsidR="00712DD7" w:rsidRPr="00712DD7" w:rsidRDefault="00166204" w:rsidP="00234D9C">
      <w:pPr>
        <w:pStyle w:val="Listeavsnitt"/>
        <w:numPr>
          <w:ilvl w:val="0"/>
          <w:numId w:val="15"/>
        </w:numPr>
        <w:rPr>
          <w:lang w:val="nn-NO" w:eastAsia="nb-NO"/>
        </w:rPr>
      </w:pPr>
      <w:r>
        <w:rPr>
          <w:lang w:val="nn-NO" w:eastAsia="nb-NO"/>
        </w:rPr>
        <w:t>C</w:t>
      </w:r>
      <w:r w:rsidR="00712DD7" w:rsidRPr="00712DD7">
        <w:rPr>
          <w:lang w:val="nn-NO" w:eastAsia="nb-NO"/>
        </w:rPr>
        <w:t>a</w:t>
      </w:r>
      <w:r w:rsidR="00B129C6">
        <w:rPr>
          <w:lang w:val="nn-NO" w:eastAsia="nb-NO"/>
        </w:rPr>
        <w:t>.</w:t>
      </w:r>
      <w:r w:rsidR="00712DD7" w:rsidRPr="00712DD7">
        <w:rPr>
          <w:lang w:val="nn-NO" w:eastAsia="nb-NO"/>
        </w:rPr>
        <w:t xml:space="preserve"> 14. </w:t>
      </w:r>
      <w:r w:rsidR="00712DD7">
        <w:rPr>
          <w:lang w:val="nn-NO" w:eastAsia="nb-NO"/>
        </w:rPr>
        <w:t>09.26</w:t>
      </w:r>
      <w:r w:rsidR="00B129C6">
        <w:rPr>
          <w:lang w:val="nn-NO" w:eastAsia="nb-NO"/>
        </w:rPr>
        <w:t xml:space="preserve"> </w:t>
      </w:r>
      <w:r>
        <w:rPr>
          <w:lang w:val="nn-NO" w:eastAsia="nb-NO"/>
        </w:rPr>
        <w:t>-</w:t>
      </w:r>
      <w:r w:rsidR="00712DD7" w:rsidRPr="00712DD7">
        <w:rPr>
          <w:lang w:val="nn-NO" w:eastAsia="nb-NO"/>
        </w:rPr>
        <w:t xml:space="preserve"> dialogmøte med relevante </w:t>
      </w:r>
      <w:proofErr w:type="spellStart"/>
      <w:r w:rsidR="00712DD7" w:rsidRPr="00712DD7">
        <w:rPr>
          <w:lang w:val="nn-NO" w:eastAsia="nb-NO"/>
        </w:rPr>
        <w:t>departement</w:t>
      </w:r>
      <w:r w:rsidR="008F7591">
        <w:rPr>
          <w:lang w:val="nn-NO" w:eastAsia="nb-NO"/>
        </w:rPr>
        <w:t>er</w:t>
      </w:r>
      <w:proofErr w:type="spellEnd"/>
    </w:p>
    <w:p w14:paraId="5A0E8065" w14:textId="77777777" w:rsidR="00712DD7" w:rsidRPr="00712DD7" w:rsidRDefault="00712DD7" w:rsidP="00712DD7">
      <w:pPr>
        <w:pStyle w:val="Listeavsnitt"/>
        <w:rPr>
          <w:lang w:val="nn-NO" w:eastAsia="nb-NO"/>
        </w:rPr>
      </w:pPr>
    </w:p>
    <w:p w14:paraId="28AC24D4" w14:textId="55A14F29" w:rsidR="00234D9C" w:rsidRDefault="00B129C6" w:rsidP="00234D9C">
      <w:pPr>
        <w:pStyle w:val="Listeavsnitt"/>
        <w:numPr>
          <w:ilvl w:val="0"/>
          <w:numId w:val="15"/>
        </w:numPr>
        <w:rPr>
          <w:lang w:eastAsia="nb-NO"/>
        </w:rPr>
      </w:pPr>
      <w:r>
        <w:rPr>
          <w:lang w:eastAsia="nb-NO"/>
        </w:rPr>
        <w:t xml:space="preserve">Innen </w:t>
      </w:r>
      <w:r w:rsidR="004F08D4">
        <w:rPr>
          <w:lang w:eastAsia="nb-NO"/>
        </w:rPr>
        <w:t>0</w:t>
      </w:r>
      <w:r w:rsidR="00115F07">
        <w:rPr>
          <w:lang w:eastAsia="nb-NO"/>
        </w:rPr>
        <w:t>1</w:t>
      </w:r>
      <w:r w:rsidR="00712DD7">
        <w:rPr>
          <w:lang w:eastAsia="nb-NO"/>
        </w:rPr>
        <w:t>. 10.2026 - første utkast til første delleveranse</w:t>
      </w:r>
    </w:p>
    <w:p w14:paraId="1A0BF380" w14:textId="77777777" w:rsidR="00712DD7" w:rsidRPr="00712DD7" w:rsidRDefault="00712DD7" w:rsidP="00712DD7">
      <w:pPr>
        <w:pStyle w:val="Listeavsnitt"/>
        <w:rPr>
          <w:lang w:eastAsia="nb-NO"/>
        </w:rPr>
      </w:pPr>
    </w:p>
    <w:p w14:paraId="66936E62" w14:textId="695A7CF3" w:rsidR="00234D9C" w:rsidRDefault="00B129C6" w:rsidP="00234D9C">
      <w:pPr>
        <w:pStyle w:val="Listeavsnitt"/>
        <w:numPr>
          <w:ilvl w:val="0"/>
          <w:numId w:val="15"/>
        </w:numPr>
        <w:rPr>
          <w:lang w:eastAsia="nb-NO"/>
        </w:rPr>
      </w:pPr>
      <w:r>
        <w:rPr>
          <w:rFonts w:cs="Arial"/>
          <w:szCs w:val="22"/>
        </w:rPr>
        <w:t xml:space="preserve">Innen </w:t>
      </w:r>
      <w:r w:rsidR="00712DD7">
        <w:rPr>
          <w:rFonts w:cs="Arial"/>
          <w:szCs w:val="22"/>
        </w:rPr>
        <w:t>0</w:t>
      </w:r>
      <w:r w:rsidR="004A2C27">
        <w:rPr>
          <w:rFonts w:cs="Arial"/>
          <w:szCs w:val="22"/>
        </w:rPr>
        <w:t>1</w:t>
      </w:r>
      <w:r w:rsidR="00234D9C" w:rsidRPr="00234D9C">
        <w:rPr>
          <w:rFonts w:cs="Arial"/>
          <w:szCs w:val="22"/>
        </w:rPr>
        <w:t>.11.2026</w:t>
      </w:r>
      <w:r w:rsidR="00234D9C">
        <w:rPr>
          <w:rFonts w:cs="Arial"/>
          <w:szCs w:val="22"/>
        </w:rPr>
        <w:t xml:space="preserve"> </w:t>
      </w:r>
      <w:r w:rsidR="00166204">
        <w:rPr>
          <w:rFonts w:cs="Arial"/>
          <w:szCs w:val="22"/>
        </w:rPr>
        <w:t xml:space="preserve">- </w:t>
      </w:r>
      <w:r w:rsidR="00115F07">
        <w:rPr>
          <w:rFonts w:cs="Arial"/>
          <w:szCs w:val="22"/>
        </w:rPr>
        <w:t>r</w:t>
      </w:r>
      <w:r w:rsidR="00712DD7">
        <w:rPr>
          <w:rFonts w:cs="Arial"/>
          <w:szCs w:val="22"/>
        </w:rPr>
        <w:t>apport på første delleveranse</w:t>
      </w:r>
    </w:p>
    <w:p w14:paraId="0D1941B5" w14:textId="77777777" w:rsidR="007928C1" w:rsidRPr="00B129C6" w:rsidRDefault="007928C1" w:rsidP="00712DD7">
      <w:pPr>
        <w:rPr>
          <w:lang w:eastAsia="nb-NO"/>
        </w:rPr>
      </w:pPr>
    </w:p>
    <w:p w14:paraId="0CD6131A" w14:textId="13818ED2" w:rsidR="001615AA" w:rsidRPr="00B129C6" w:rsidRDefault="00B129C6" w:rsidP="00B60343">
      <w:pPr>
        <w:pStyle w:val="Listeavsnitt"/>
        <w:numPr>
          <w:ilvl w:val="0"/>
          <w:numId w:val="15"/>
        </w:numPr>
        <w:rPr>
          <w:lang w:eastAsia="nb-NO"/>
        </w:rPr>
      </w:pPr>
      <w:r>
        <w:rPr>
          <w:lang w:eastAsia="nb-NO"/>
        </w:rPr>
        <w:t xml:space="preserve">Innen </w:t>
      </w:r>
      <w:r w:rsidR="00712DD7" w:rsidRPr="00B129C6">
        <w:rPr>
          <w:lang w:eastAsia="nb-NO"/>
        </w:rPr>
        <w:t>0</w:t>
      </w:r>
      <w:r w:rsidRPr="00B129C6">
        <w:rPr>
          <w:lang w:eastAsia="nb-NO"/>
        </w:rPr>
        <w:t>8</w:t>
      </w:r>
      <w:r w:rsidR="00712DD7" w:rsidRPr="00B129C6">
        <w:rPr>
          <w:lang w:eastAsia="nb-NO"/>
        </w:rPr>
        <w:t xml:space="preserve">. 01.27 - </w:t>
      </w:r>
      <w:r w:rsidR="00712DD7">
        <w:rPr>
          <w:lang w:eastAsia="nb-NO"/>
        </w:rPr>
        <w:t>første utkast til andre delleveranse</w:t>
      </w:r>
      <w:r w:rsidR="00712DD7" w:rsidRPr="00B129C6" w:rsidDel="00712DD7">
        <w:rPr>
          <w:lang w:eastAsia="nb-NO"/>
        </w:rPr>
        <w:t xml:space="preserve"> </w:t>
      </w:r>
    </w:p>
    <w:p w14:paraId="02534151" w14:textId="77777777" w:rsidR="004C478B" w:rsidRPr="00B129C6" w:rsidRDefault="004C478B" w:rsidP="004C478B">
      <w:pPr>
        <w:rPr>
          <w:lang w:eastAsia="nb-NO"/>
        </w:rPr>
      </w:pPr>
    </w:p>
    <w:p w14:paraId="45236DB9" w14:textId="3FF3C576" w:rsidR="004C478B" w:rsidRPr="00712DD7" w:rsidRDefault="00B129C6" w:rsidP="000E59BC">
      <w:pPr>
        <w:pStyle w:val="Listeavsnitt"/>
        <w:numPr>
          <w:ilvl w:val="0"/>
          <w:numId w:val="15"/>
        </w:numPr>
        <w:rPr>
          <w:lang w:eastAsia="nb-NO"/>
        </w:rPr>
      </w:pPr>
      <w:r>
        <w:rPr>
          <w:lang w:eastAsia="nb-NO"/>
        </w:rPr>
        <w:t xml:space="preserve">Innen </w:t>
      </w:r>
      <w:r w:rsidR="00712DD7" w:rsidRPr="00712DD7">
        <w:rPr>
          <w:lang w:eastAsia="nb-NO"/>
        </w:rPr>
        <w:t xml:space="preserve">15. </w:t>
      </w:r>
      <w:r w:rsidR="00712DD7">
        <w:rPr>
          <w:lang w:eastAsia="nb-NO"/>
        </w:rPr>
        <w:t>02.27</w:t>
      </w:r>
      <w:r w:rsidR="00166204">
        <w:rPr>
          <w:lang w:eastAsia="nb-NO"/>
        </w:rPr>
        <w:t xml:space="preserve"> </w:t>
      </w:r>
      <w:r w:rsidR="00712DD7">
        <w:rPr>
          <w:lang w:eastAsia="nb-NO"/>
        </w:rPr>
        <w:t xml:space="preserve">- </w:t>
      </w:r>
      <w:r w:rsidR="00792735">
        <w:rPr>
          <w:lang w:eastAsia="nb-NO"/>
        </w:rPr>
        <w:t>f</w:t>
      </w:r>
      <w:r w:rsidR="00712DD7" w:rsidRPr="00712DD7">
        <w:rPr>
          <w:lang w:eastAsia="nb-NO"/>
        </w:rPr>
        <w:t xml:space="preserve">erdig rapport </w:t>
      </w:r>
      <w:r w:rsidR="00792735">
        <w:rPr>
          <w:lang w:eastAsia="nb-NO"/>
        </w:rPr>
        <w:t>som inneholder</w:t>
      </w:r>
      <w:r w:rsidR="00712DD7" w:rsidRPr="00712DD7">
        <w:rPr>
          <w:lang w:eastAsia="nb-NO"/>
        </w:rPr>
        <w:t xml:space="preserve"> de</w:t>
      </w:r>
      <w:r w:rsidR="00712DD7">
        <w:rPr>
          <w:lang w:eastAsia="nb-NO"/>
        </w:rPr>
        <w:t xml:space="preserve">lleveranse 1 </w:t>
      </w:r>
      <w:r w:rsidR="004F08D4">
        <w:rPr>
          <w:lang w:eastAsia="nb-NO"/>
        </w:rPr>
        <w:t xml:space="preserve">(oppdatert basert på ev. ny informasjon fra EU om EKF) </w:t>
      </w:r>
      <w:r w:rsidR="00712DD7">
        <w:rPr>
          <w:lang w:eastAsia="nb-NO"/>
        </w:rPr>
        <w:t>og 2.</w:t>
      </w:r>
    </w:p>
    <w:p w14:paraId="65EEDB56" w14:textId="2298C5BA" w:rsidR="004B7DF0" w:rsidRPr="00E3554F" w:rsidRDefault="00E3554F" w:rsidP="00E3554F">
      <w:pPr>
        <w:pStyle w:val="Overskrift3"/>
      </w:pPr>
      <w:bookmarkStart w:id="43" w:name="_Toc233291046"/>
      <w:r w:rsidRPr="00E3554F">
        <w:rPr>
          <w:bCs w:val="0"/>
        </w:rPr>
        <w:t>Oppdragstakers</w:t>
      </w:r>
      <w:r w:rsidRPr="00086E99">
        <w:t xml:space="preserve"> fremdriftsplan</w:t>
      </w:r>
      <w:bookmarkEnd w:id="43"/>
    </w:p>
    <w:p w14:paraId="736AA7A5" w14:textId="17C08036" w:rsidR="00E3554F" w:rsidRDefault="00B021D8" w:rsidP="00E3554F">
      <w:pPr>
        <w:rPr>
          <w:rFonts w:ascii="Arial" w:hAnsi="Arial" w:cs="Arial"/>
          <w:b/>
        </w:rPr>
      </w:pPr>
      <w:r>
        <w:rPr>
          <w:rFonts w:ascii="Arial" w:hAnsi="Arial" w:cs="Arial"/>
          <w:iCs/>
          <w:sz w:val="20"/>
          <w:szCs w:val="20"/>
        </w:rPr>
        <w:t>Oppdragstaker</w:t>
      </w:r>
      <w:r w:rsidR="004B7DF0"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7C2DE4AA" w14:textId="77777777" w:rsidR="00E3554F" w:rsidRPr="00E3554F" w:rsidRDefault="00E3554F" w:rsidP="00E3554F">
      <w:pPr>
        <w:rPr>
          <w:lang w:eastAsia="nb-NO"/>
        </w:rPr>
      </w:pP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44" w:name="_Toc233291047"/>
      <w:r>
        <w:lastRenderedPageBreak/>
        <w:t>Bilag 4: Administrative bestemmelser</w:t>
      </w:r>
      <w:bookmarkEnd w:id="44"/>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45" w:name="_Toc233291048"/>
      <w:r w:rsidRPr="00BD1875">
        <w:t>Avtalens</w:t>
      </w:r>
      <w:r>
        <w:t xml:space="preserve"> punkt</w:t>
      </w:r>
      <w:r w:rsidRPr="00BD1875">
        <w:t xml:space="preserve"> </w:t>
      </w:r>
      <w:r w:rsidR="0013213E">
        <w:t>1.5</w:t>
      </w:r>
      <w:r w:rsidR="001E52B2">
        <w:t xml:space="preserve"> Partenes representanter</w:t>
      </w:r>
      <w:bookmarkEnd w:id="45"/>
    </w:p>
    <w:p w14:paraId="2E88F021" w14:textId="6486F805" w:rsidR="00815C05" w:rsidRDefault="00815C05" w:rsidP="00792735">
      <w:pPr>
        <w:pStyle w:val="Overskrift3"/>
      </w:pPr>
      <w:bookmarkStart w:id="46" w:name="_Toc233291049"/>
      <w:r>
        <w:t>Bemyndiget representant (person eller rolle)</w:t>
      </w:r>
      <w:bookmarkEnd w:id="46"/>
    </w:p>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4C2A2027" w:rsidR="00815C05" w:rsidRDefault="00815C05" w:rsidP="00815C05">
      <w:r>
        <w:t xml:space="preserve">Hos </w:t>
      </w:r>
      <w:r w:rsidR="000766F3">
        <w:t>Oppdragsgiver</w:t>
      </w:r>
      <w:r>
        <w:t xml:space="preserve">: </w:t>
      </w:r>
      <w:r w:rsidR="00103EBF">
        <w:t xml:space="preserve">Inger Slottet </w:t>
      </w:r>
    </w:p>
    <w:p w14:paraId="5E450E7D" w14:textId="77777777" w:rsidR="00815C05"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47" w:name="_Toc233291050"/>
      <w:r>
        <w:t>Avtalens punkt 1.6 Nøkkelpersonell</w:t>
      </w:r>
      <w:bookmarkEnd w:id="47"/>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08295858" w14:textId="0C0386DF" w:rsidR="00916AAB" w:rsidRDefault="00916AAB" w:rsidP="00815C05"/>
    <w:p w14:paraId="7E59C97D" w14:textId="58D019AC"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48" w:name="_Toc233291051"/>
      <w:r>
        <w:t xml:space="preserve">Avtalens punkt </w:t>
      </w:r>
      <w:r w:rsidR="00522893">
        <w:t>3.7</w:t>
      </w:r>
      <w:r w:rsidR="00897439">
        <w:t xml:space="preserve"> </w:t>
      </w:r>
      <w:r w:rsidR="00522893">
        <w:t>Oppdragstakers</w:t>
      </w:r>
      <w:r w:rsidR="00897439">
        <w:t xml:space="preserve"> bruk av underleverandører</w:t>
      </w:r>
      <w:bookmarkEnd w:id="48"/>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49" w:name="_Toc233291052"/>
      <w:r w:rsidRPr="00882DB3">
        <w:lastRenderedPageBreak/>
        <w:t xml:space="preserve">Bilag </w:t>
      </w:r>
      <w:r w:rsidR="00F850C0">
        <w:t>5</w:t>
      </w:r>
      <w:r>
        <w:t>:</w:t>
      </w:r>
      <w:r w:rsidRPr="00882DB3">
        <w:t xml:space="preserve"> </w:t>
      </w:r>
      <w:r>
        <w:t>P</w:t>
      </w:r>
      <w:r w:rsidRPr="00882DB3">
        <w:t>ris og prisbestemmelser</w:t>
      </w:r>
      <w:bookmarkEnd w:id="49"/>
    </w:p>
    <w:p w14:paraId="36DABE2B" w14:textId="3BD6E312" w:rsidR="00815C05" w:rsidRDefault="00034383" w:rsidP="00867A37">
      <w:pPr>
        <w:pStyle w:val="Overskrift2"/>
      </w:pPr>
      <w:bookmarkStart w:id="50" w:name="_Toc55896671"/>
      <w:bookmarkStart w:id="51" w:name="_Toc55896672"/>
      <w:bookmarkStart w:id="52" w:name="_Toc55896673"/>
      <w:bookmarkStart w:id="53" w:name="_Toc55896674"/>
      <w:bookmarkStart w:id="54" w:name="_Toc55896675"/>
      <w:bookmarkStart w:id="55" w:name="_Toc55896676"/>
      <w:bookmarkStart w:id="56" w:name="_Toc55896677"/>
      <w:bookmarkStart w:id="57" w:name="_Toc55896678"/>
      <w:bookmarkStart w:id="58" w:name="_Toc233291053"/>
      <w:bookmarkEnd w:id="50"/>
      <w:bookmarkEnd w:id="51"/>
      <w:bookmarkEnd w:id="52"/>
      <w:bookmarkEnd w:id="53"/>
      <w:bookmarkEnd w:id="54"/>
      <w:bookmarkEnd w:id="55"/>
      <w:bookmarkEnd w:id="56"/>
      <w:bookmarkEnd w:id="57"/>
      <w:r>
        <w:t xml:space="preserve">Avtalens punkt </w:t>
      </w:r>
      <w:r w:rsidR="00162A07">
        <w:t>4</w:t>
      </w:r>
      <w:r>
        <w:t>.1 Vederlag</w:t>
      </w:r>
      <w:bookmarkEnd w:id="58"/>
      <w:r>
        <w:t xml:space="preserve"> </w:t>
      </w:r>
    </w:p>
    <w:p w14:paraId="00BE3930" w14:textId="77777777" w:rsidR="00815C05" w:rsidRDefault="00815C05" w:rsidP="007229FC">
      <w:pPr>
        <w:pStyle w:val="Overskrift3"/>
      </w:pPr>
      <w:bookmarkStart w:id="59" w:name="_Toc233291054"/>
      <w:r>
        <w:t>A. Oversikt</w:t>
      </w:r>
      <w:bookmarkEnd w:id="59"/>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w:t>
      </w:r>
      <w:proofErr w:type="gramStart"/>
      <w:r w:rsidR="000455F6">
        <w:t>fremgå</w:t>
      </w:r>
      <w:proofErr w:type="gramEnd"/>
      <w:r w:rsidR="000455F6">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 xml:space="preserve">vtalen </w:t>
      </w:r>
      <w:proofErr w:type="gramStart"/>
      <w:r w:rsidRPr="00D777A4">
        <w:t>vedrørende</w:t>
      </w:r>
      <w:proofErr w:type="gramEnd"/>
      <w:r w:rsidRPr="00D777A4">
        <w:t xml:space="preserve"> vederlag, skal det spesifiseres i dette bilaget</w:t>
      </w:r>
      <w:r w:rsidR="008743EE">
        <w:t>.</w:t>
      </w:r>
    </w:p>
    <w:p w14:paraId="6608F6CB" w14:textId="23004234" w:rsidR="00815C05" w:rsidRDefault="00815C05" w:rsidP="007229FC">
      <w:pPr>
        <w:pStyle w:val="Overskrift3"/>
      </w:pPr>
      <w:bookmarkStart w:id="60" w:name="_Toc233291055"/>
      <w:r>
        <w:t xml:space="preserve">B. </w:t>
      </w:r>
      <w:r w:rsidR="00D241E9">
        <w:t>Oppdragstakers</w:t>
      </w:r>
      <w:r>
        <w:t xml:space="preserve"> Timepriser og </w:t>
      </w:r>
      <w:r w:rsidR="00E557A6">
        <w:t>andre prismodeller</w:t>
      </w:r>
      <w:bookmarkEnd w:id="60"/>
    </w:p>
    <w:p w14:paraId="72708BD6" w14:textId="77777777" w:rsidR="00B564E9" w:rsidRPr="00B564E9" w:rsidRDefault="00B564E9" w:rsidP="00B564E9">
      <w:pPr>
        <w:rPr>
          <w:b/>
          <w:bCs/>
          <w:lang w:eastAsia="nb-NO"/>
        </w:rPr>
      </w:pPr>
      <w:r w:rsidRPr="00B564E9">
        <w:rPr>
          <w:b/>
          <w:bCs/>
          <w:lang w:eastAsia="nb-NO"/>
        </w:rPr>
        <w:t> </w:t>
      </w:r>
    </w:p>
    <w:p w14:paraId="62B17CA3" w14:textId="2B56B1BF" w:rsidR="00B564E9" w:rsidRPr="00B564E9" w:rsidRDefault="00B564E9" w:rsidP="006A5078">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p>
    <w:p w14:paraId="4E0768A2" w14:textId="46C7BE4A" w:rsidR="00B564E9" w:rsidRPr="00B564E9" w:rsidRDefault="00B564E9" w:rsidP="006A5078">
      <w:pPr>
        <w:rPr>
          <w:lang w:eastAsia="nb-NO"/>
        </w:rPr>
      </w:pPr>
      <w:r w:rsidRPr="00B564E9">
        <w:rPr>
          <w:lang w:eastAsia="nb-NO"/>
        </w:rPr>
        <w:t> </w:t>
      </w:r>
    </w:p>
    <w:p w14:paraId="0D45EC84" w14:textId="2622F930" w:rsidR="00B564E9" w:rsidRPr="00B564E9" w:rsidRDefault="00B564E9" w:rsidP="006A5078">
      <w:pPr>
        <w:rPr>
          <w:lang w:eastAsia="nb-NO"/>
        </w:rPr>
      </w:pPr>
      <w:r w:rsidRPr="00B564E9">
        <w:rPr>
          <w:lang w:eastAsia="nb-NO"/>
        </w:rPr>
        <w:t>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7"/>
        <w:gridCol w:w="2284"/>
        <w:gridCol w:w="2158"/>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4E1CC64A" w14:textId="7089AF74" w:rsidR="00CE4784" w:rsidRPr="00B564E9" w:rsidRDefault="00CE4784" w:rsidP="00B564E9">
            <w:pPr>
              <w:rPr>
                <w:lang w:eastAsia="nb-NO"/>
              </w:rPr>
            </w:pPr>
            <w:r w:rsidRPr="00B564E9">
              <w:rPr>
                <w:lang w:eastAsia="nb-NO"/>
              </w:rPr>
              <w:t> </w:t>
            </w:r>
            <w:r w:rsidR="00B129C6">
              <w:rPr>
                <w:lang w:eastAsia="nb-NO"/>
              </w:rPr>
              <w:t>2 000 000</w:t>
            </w:r>
            <w:r w:rsidR="00103EBF">
              <w:rPr>
                <w:lang w:eastAsia="nb-NO"/>
              </w:rPr>
              <w:t xml:space="preserve"> mill. kroner</w:t>
            </w:r>
          </w:p>
        </w:tc>
        <w:tc>
          <w:tcPr>
            <w:tcW w:w="1979" w:type="dxa"/>
            <w:tcBorders>
              <w:top w:val="single" w:sz="6" w:space="0" w:color="000000"/>
              <w:left w:val="single" w:sz="6" w:space="0" w:color="000000"/>
              <w:bottom w:val="single" w:sz="6" w:space="0" w:color="000000"/>
              <w:right w:val="single" w:sz="6" w:space="0" w:color="000000"/>
            </w:tcBorders>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604FC7F" w14:textId="100A03F1" w:rsidR="00CE4784" w:rsidRPr="00B564E9" w:rsidRDefault="00CE4784" w:rsidP="00B564E9">
            <w:pPr>
              <w:rPr>
                <w:lang w:eastAsia="nb-NO"/>
              </w:rPr>
            </w:pPr>
            <w:r>
              <w:rPr>
                <w:lang w:eastAsia="nb-NO"/>
              </w:rPr>
              <w:t>Mva.</w:t>
            </w:r>
            <w:r w:rsidRPr="00B564E9">
              <w:rPr>
                <w:lang w:eastAsia="nb-NO"/>
              </w:rPr>
              <w:t> </w:t>
            </w:r>
            <w:proofErr w:type="gramStart"/>
            <w:r w:rsidRPr="00B564E9">
              <w:rPr>
                <w:lang w:eastAsia="nb-NO"/>
              </w:rPr>
              <w:t>……%</w:t>
            </w:r>
            <w:proofErr w:type="gramEnd"/>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Default="00B564E9" w:rsidP="00B564E9">
      <w:pPr>
        <w:rPr>
          <w:lang w:eastAsia="nb-NO"/>
        </w:rPr>
      </w:pPr>
      <w:r w:rsidRPr="00B564E9">
        <w:rPr>
          <w:lang w:eastAsia="nb-NO"/>
        </w:rPr>
        <w:t> </w:t>
      </w:r>
    </w:p>
    <w:p w14:paraId="7F6DBD14" w14:textId="7C3681B0" w:rsidR="004567B7" w:rsidRDefault="004567B7" w:rsidP="00B564E9">
      <w:pPr>
        <w:rPr>
          <w:lang w:eastAsia="nb-NO"/>
        </w:rPr>
      </w:pPr>
      <w:r>
        <w:rPr>
          <w:lang w:eastAsia="nb-NO"/>
        </w:rPr>
        <w:t>Timepris for p</w:t>
      </w:r>
      <w:r w:rsidRPr="00C03271">
        <w:rPr>
          <w:lang w:eastAsia="nb-NO"/>
        </w:rPr>
        <w:t xml:space="preserve">resentasjoner initiert av oppdragsgiver </w:t>
      </w:r>
      <w:r>
        <w:rPr>
          <w:lang w:eastAsia="nb-NO"/>
        </w:rPr>
        <w:t xml:space="preserve">og </w:t>
      </w:r>
      <w:r w:rsidRPr="00C03271">
        <w:rPr>
          <w:lang w:eastAsia="nb-NO"/>
        </w:rPr>
        <w:t>kan faktureres</w:t>
      </w:r>
      <w:r>
        <w:rPr>
          <w:lang w:eastAsia="nb-NO"/>
        </w:rPr>
        <w:t xml:space="preserve"> iht. Bilag 1.</w:t>
      </w:r>
    </w:p>
    <w:p w14:paraId="0024B000" w14:textId="77777777" w:rsidR="004567B7" w:rsidRDefault="004567B7" w:rsidP="00B564E9">
      <w:pPr>
        <w:rPr>
          <w:lang w:eastAsia="nb-NO"/>
        </w:rPr>
      </w:pPr>
    </w:p>
    <w:tbl>
      <w:tblPr>
        <w:tblW w:w="693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5"/>
        <w:gridCol w:w="2316"/>
        <w:gridCol w:w="2347"/>
      </w:tblGrid>
      <w:tr w:rsidR="004567B7" w:rsidRPr="00B564E9" w14:paraId="3E23B94B" w14:textId="77777777" w:rsidTr="004567B7">
        <w:tc>
          <w:tcPr>
            <w:tcW w:w="2275" w:type="dxa"/>
            <w:tcBorders>
              <w:top w:val="single" w:sz="6" w:space="0" w:color="000000"/>
              <w:left w:val="single" w:sz="6" w:space="0" w:color="000000"/>
              <w:bottom w:val="single" w:sz="6" w:space="0" w:color="000000"/>
              <w:right w:val="single" w:sz="6" w:space="0" w:color="000000"/>
            </w:tcBorders>
            <w:hideMark/>
          </w:tcPr>
          <w:p w14:paraId="7454ADEA" w14:textId="0F67A125" w:rsidR="004567B7" w:rsidRPr="00B564E9" w:rsidRDefault="004567B7" w:rsidP="006914E8">
            <w:pPr>
              <w:rPr>
                <w:lang w:eastAsia="nb-NO"/>
              </w:rPr>
            </w:pPr>
            <w:r w:rsidRPr="00B564E9">
              <w:rPr>
                <w:lang w:eastAsia="nb-NO"/>
              </w:rPr>
              <w:t xml:space="preserve">Pris </w:t>
            </w:r>
            <w:r>
              <w:rPr>
                <w:lang w:eastAsia="nb-NO"/>
              </w:rPr>
              <w:t>per time</w:t>
            </w:r>
          </w:p>
        </w:tc>
        <w:tc>
          <w:tcPr>
            <w:tcW w:w="2316" w:type="dxa"/>
            <w:tcBorders>
              <w:top w:val="single" w:sz="6" w:space="0" w:color="000000"/>
              <w:left w:val="single" w:sz="6" w:space="0" w:color="000000"/>
              <w:bottom w:val="single" w:sz="6" w:space="0" w:color="000000"/>
              <w:right w:val="single" w:sz="6" w:space="0" w:color="000000"/>
            </w:tcBorders>
            <w:hideMark/>
          </w:tcPr>
          <w:p w14:paraId="6FA0D9CC" w14:textId="0883A890" w:rsidR="004567B7" w:rsidRPr="00B564E9" w:rsidRDefault="004567B7" w:rsidP="006914E8">
            <w:pPr>
              <w:rPr>
                <w:lang w:eastAsia="nb-NO"/>
              </w:rPr>
            </w:pPr>
            <w:r w:rsidRPr="00B564E9">
              <w:rPr>
                <w:lang w:eastAsia="nb-NO"/>
              </w:rPr>
              <w:t> </w:t>
            </w:r>
          </w:p>
        </w:tc>
        <w:tc>
          <w:tcPr>
            <w:tcW w:w="2347" w:type="dxa"/>
            <w:tcBorders>
              <w:top w:val="single" w:sz="6" w:space="0" w:color="000000"/>
              <w:left w:val="single" w:sz="6" w:space="0" w:color="000000"/>
              <w:bottom w:val="single" w:sz="6" w:space="0" w:color="000000"/>
              <w:right w:val="single" w:sz="6" w:space="0" w:color="000000"/>
            </w:tcBorders>
            <w:hideMark/>
          </w:tcPr>
          <w:p w14:paraId="08D0679D" w14:textId="282DA0E5" w:rsidR="004567B7" w:rsidRPr="00B564E9" w:rsidRDefault="004567B7" w:rsidP="006914E8">
            <w:pPr>
              <w:rPr>
                <w:lang w:eastAsia="nb-NO"/>
              </w:rPr>
            </w:pPr>
            <w:r>
              <w:rPr>
                <w:lang w:eastAsia="nb-NO"/>
              </w:rPr>
              <w:t xml:space="preserve">Kr </w:t>
            </w:r>
            <w:r w:rsidRPr="00B564E9">
              <w:rPr>
                <w:lang w:eastAsia="nb-NO"/>
              </w:rPr>
              <w:t>ekskl. </w:t>
            </w:r>
            <w:r>
              <w:rPr>
                <w:lang w:eastAsia="nb-NO"/>
              </w:rPr>
              <w:t>m</w:t>
            </w:r>
            <w:r w:rsidRPr="00B564E9">
              <w:rPr>
                <w:lang w:eastAsia="nb-NO"/>
              </w:rPr>
              <w:t>erverdiavgift  </w:t>
            </w:r>
          </w:p>
        </w:tc>
      </w:tr>
    </w:tbl>
    <w:p w14:paraId="19A8D9B0" w14:textId="77777777" w:rsidR="004567B7" w:rsidRPr="00B564E9" w:rsidRDefault="004567B7" w:rsidP="00B564E9">
      <w:pPr>
        <w:rPr>
          <w:lang w:eastAsia="nb-NO"/>
        </w:rPr>
      </w:pPr>
    </w:p>
    <w:p w14:paraId="78F1BA6C" w14:textId="0932D8CB" w:rsidR="00815C05" w:rsidRDefault="00815C05" w:rsidP="007229FC">
      <w:pPr>
        <w:pStyle w:val="Overskrift3"/>
      </w:pPr>
      <w:bookmarkStart w:id="61" w:name="_Toc233291056"/>
      <w:r>
        <w:t>C. Utlegg og reisekostnader mv</w:t>
      </w:r>
      <w:r w:rsidR="000129DC">
        <w:t>.</w:t>
      </w:r>
      <w:bookmarkEnd w:id="61"/>
    </w:p>
    <w:p w14:paraId="44ED70AC" w14:textId="77777777" w:rsidR="00815C05" w:rsidRDefault="00815C05" w:rsidP="00815C05"/>
    <w:p w14:paraId="64085E42" w14:textId="022B0186" w:rsidR="00815C05" w:rsidRDefault="007602EA" w:rsidP="00815C05">
      <w:r>
        <w:t xml:space="preserve">Hvis </w:t>
      </w:r>
      <w:r w:rsidR="00815C05">
        <w:t xml:space="preserve">utlegg, herunder reise- og diettkostnader, skal dekkes, skal dette angis her. </w:t>
      </w:r>
      <w:r w:rsidR="006B6374">
        <w:t>Hvis</w:t>
      </w:r>
      <w:r w:rsidR="00815C05">
        <w:t xml:space="preserve"> satsene skal avvike fra Statens gjeldende satser, må dette fremkomme her.</w:t>
      </w:r>
    </w:p>
    <w:p w14:paraId="3014F9C5" w14:textId="77777777" w:rsidR="00815C05" w:rsidRDefault="00815C05" w:rsidP="00815C05"/>
    <w:p w14:paraId="2FBED4B5" w14:textId="07FB0C63" w:rsidR="00815C05" w:rsidRDefault="007602EA" w:rsidP="00815C05">
      <w:r>
        <w:t>Hvis</w:t>
      </w:r>
      <w:r w:rsidR="00815C05">
        <w:t xml:space="preserve"> reisetid skal faktureres, må dette fremkomme her. Satsene for dette må</w:t>
      </w:r>
      <w:r w:rsidR="002A7A40">
        <w:t xml:space="preserve"> oppgis</w:t>
      </w:r>
      <w:r w:rsidR="00815C05">
        <w:t>.</w:t>
      </w:r>
    </w:p>
    <w:p w14:paraId="2B025080" w14:textId="228BC769" w:rsidR="00436738" w:rsidRDefault="00436738" w:rsidP="00815C05"/>
    <w:p w14:paraId="702BC217" w14:textId="097EE0EE" w:rsidR="00815C05" w:rsidRDefault="005976C4" w:rsidP="00867A37">
      <w:pPr>
        <w:pStyle w:val="Overskrift2"/>
      </w:pPr>
      <w:bookmarkStart w:id="62" w:name="_Toc233291057"/>
      <w:r>
        <w:t xml:space="preserve">Avtalens punkt </w:t>
      </w:r>
      <w:r w:rsidR="007A3615">
        <w:t>4</w:t>
      </w:r>
      <w:r>
        <w:t>.2</w:t>
      </w:r>
      <w:r w:rsidR="00374561">
        <w:t xml:space="preserve"> Fakturering</w:t>
      </w:r>
      <w:bookmarkEnd w:id="62"/>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55D23906" w:rsidR="00815C05" w:rsidRDefault="00C02E71" w:rsidP="00815C05">
      <w:r>
        <w:lastRenderedPageBreak/>
        <w:t>Oppdragsgivers</w:t>
      </w:r>
      <w:r w:rsidR="00815C05">
        <w:t xml:space="preserve"> EHF-adresse er: </w:t>
      </w:r>
      <w:r w:rsidR="00CC4FEA" w:rsidRPr="00CC4FEA">
        <w:t>Org.nr. 912 660 680</w:t>
      </w:r>
    </w:p>
    <w:p w14:paraId="35B7A97A" w14:textId="77777777" w:rsidR="00815C05" w:rsidRDefault="00815C05" w:rsidP="00815C05"/>
    <w:p w14:paraId="6F2ACFCA" w14:textId="520ADD63" w:rsidR="00815C05" w:rsidRDefault="00AB020F" w:rsidP="00815C05">
      <w:r>
        <w:t>Oppdragsgivers</w:t>
      </w:r>
      <w:r w:rsidR="00815C05">
        <w:t xml:space="preserve"> EHF-referanse er: </w:t>
      </w:r>
      <w:r w:rsidR="004A2C27">
        <w:t>9280iss</w:t>
      </w:r>
    </w:p>
    <w:p w14:paraId="6C3A2A6D" w14:textId="77777777" w:rsidR="0030636E" w:rsidRDefault="0030636E" w:rsidP="00815C05"/>
    <w:p w14:paraId="310E28A5" w14:textId="14CEAA3E" w:rsidR="00F91CAB" w:rsidRDefault="001A7A14" w:rsidP="00815C05">
      <w:r>
        <w:t xml:space="preserve">Faktura skal merkes med: </w:t>
      </w:r>
    </w:p>
    <w:p w14:paraId="79912D76" w14:textId="49FB2D93" w:rsidR="00815C05" w:rsidRDefault="00150CA0" w:rsidP="00E50582">
      <w:pPr>
        <w:pStyle w:val="Overskrift1"/>
      </w:pPr>
      <w:bookmarkStart w:id="63" w:name="_Toc233291058"/>
      <w:r>
        <w:t>B</w:t>
      </w:r>
      <w:r w:rsidR="00815C05" w:rsidRPr="00CC45B9">
        <w:t xml:space="preserve">ilag </w:t>
      </w:r>
      <w:r w:rsidR="00F850C0">
        <w:t>6</w:t>
      </w:r>
      <w:r w:rsidR="00815C05">
        <w:t>:</w:t>
      </w:r>
      <w:r w:rsidR="00815C05" w:rsidRPr="00CC45B9">
        <w:t xml:space="preserve"> Endringer i den </w:t>
      </w:r>
      <w:r w:rsidR="00815C05">
        <w:t>g</w:t>
      </w:r>
      <w:r w:rsidR="00815C05" w:rsidRPr="00CC45B9">
        <w:t xml:space="preserve">enerelle </w:t>
      </w:r>
      <w:r w:rsidR="00815C05">
        <w:t>a</w:t>
      </w:r>
      <w:r w:rsidR="00815C05" w:rsidRPr="00CC45B9">
        <w:t>vtaleteksten</w:t>
      </w:r>
      <w:bookmarkEnd w:id="63"/>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64" w:name="_Toc233291059"/>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64"/>
    </w:p>
    <w:p w14:paraId="772255F1" w14:textId="2075EBC9" w:rsidR="00AD6651" w:rsidRDefault="00AD6651">
      <w:pPr>
        <w:rPr>
          <w:i/>
          <w:iCs/>
        </w:rPr>
      </w:pPr>
      <w:r>
        <w:rPr>
          <w:i/>
          <w:iCs/>
        </w:rPr>
        <w:t xml:space="preserve">Her inntas endringsavtaler som eventuelt inngås etter avtaleinngåelsen. </w:t>
      </w:r>
    </w:p>
    <w:p w14:paraId="255CF318" w14:textId="4B6302B4" w:rsidR="00161366" w:rsidRPr="00161366" w:rsidRDefault="00161366" w:rsidP="00C03CEA">
      <w:pPr>
        <w:rPr>
          <w:lang w:eastAsia="nb-NO"/>
        </w:rPr>
      </w:pPr>
    </w:p>
    <w:sectPr w:rsidR="00161366" w:rsidRPr="00161366" w:rsidSect="00013D9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134C9" w14:textId="77777777" w:rsidR="00077E15" w:rsidRDefault="00077E15">
      <w:r>
        <w:separator/>
      </w:r>
    </w:p>
    <w:p w14:paraId="1912C795" w14:textId="77777777" w:rsidR="00077E15" w:rsidRDefault="00077E15"/>
  </w:endnote>
  <w:endnote w:type="continuationSeparator" w:id="0">
    <w:p w14:paraId="30B8E8A9" w14:textId="77777777" w:rsidR="00077E15" w:rsidRDefault="00077E15">
      <w:r>
        <w:continuationSeparator/>
      </w:r>
    </w:p>
    <w:p w14:paraId="40C27250" w14:textId="77777777" w:rsidR="00077E15" w:rsidRDefault="00077E15"/>
  </w:endnote>
  <w:endnote w:type="continuationNotice" w:id="1">
    <w:p w14:paraId="17D2FF70" w14:textId="77777777" w:rsidR="00077E15" w:rsidRDefault="00077E15"/>
    <w:p w14:paraId="149E1C2B" w14:textId="77777777" w:rsidR="00077E15" w:rsidRDefault="00077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9519" w14:textId="77777777" w:rsidR="00077E15" w:rsidRDefault="00077E15">
      <w:r>
        <w:separator/>
      </w:r>
    </w:p>
    <w:p w14:paraId="5089BA5F" w14:textId="77777777" w:rsidR="00077E15" w:rsidRDefault="00077E15"/>
  </w:footnote>
  <w:footnote w:type="continuationSeparator" w:id="0">
    <w:p w14:paraId="28F53E84" w14:textId="77777777" w:rsidR="00077E15" w:rsidRDefault="00077E15">
      <w:r>
        <w:continuationSeparator/>
      </w:r>
    </w:p>
    <w:p w14:paraId="636C1E6D" w14:textId="77777777" w:rsidR="00077E15" w:rsidRDefault="00077E15"/>
  </w:footnote>
  <w:footnote w:type="continuationNotice" w:id="1">
    <w:p w14:paraId="0E33F5EE" w14:textId="77777777" w:rsidR="00077E15" w:rsidRDefault="00077E15"/>
    <w:p w14:paraId="7A6E7137" w14:textId="77777777" w:rsidR="00077E15" w:rsidRDefault="00077E15"/>
  </w:footnote>
  <w:footnote w:id="2">
    <w:p w14:paraId="0779DECA" w14:textId="77777777" w:rsidR="001716F1" w:rsidRDefault="001716F1" w:rsidP="001716F1">
      <w:pPr>
        <w:pStyle w:val="Fotnotetekst"/>
      </w:pPr>
      <w:r>
        <w:rPr>
          <w:rStyle w:val="Fotnotereferanse"/>
        </w:rPr>
        <w:footnoteRef/>
      </w:r>
      <w:r>
        <w:t xml:space="preserve"> Vi er inneværende periode ikke med i CEF Digital og LIFE.</w:t>
      </w:r>
    </w:p>
  </w:footnote>
  <w:footnote w:id="3">
    <w:p w14:paraId="08EFA243" w14:textId="44487F45" w:rsidR="00D54266" w:rsidRPr="00D54266" w:rsidRDefault="00D54266" w:rsidP="00D54266">
      <w:pPr>
        <w:pStyle w:val="Fotnotetekst"/>
        <w:rPr>
          <w:rFonts w:asciiTheme="minorHAnsi" w:hAnsiTheme="minorHAnsi" w:cstheme="minorHAnsi"/>
          <w:color w:val="4472C4" w:themeColor="accent1"/>
        </w:rPr>
      </w:pPr>
      <w:r>
        <w:rPr>
          <w:rStyle w:val="Fotnotereferanse"/>
        </w:rPr>
        <w:footnoteRef/>
      </w:r>
      <w:r>
        <w:t xml:space="preserve"> </w:t>
      </w:r>
      <w:hyperlink r:id="rId1" w:history="1">
        <w:r w:rsidRPr="00902C82">
          <w:rPr>
            <w:rStyle w:val="Hyperkobling"/>
            <w:rFonts w:asciiTheme="minorHAnsi" w:hAnsiTheme="minorHAnsi" w:cstheme="minorHAnsi"/>
            <w:color w:val="4472C4" w:themeColor="accent1"/>
          </w:rPr>
          <w:t>Ny rapport: Deltakelse i EUs forsknings- og innovasjonsprogram hever kvaliteten på norsk forskning - regjeringen.no</w:t>
        </w:r>
      </w:hyperlink>
    </w:p>
    <w:p w14:paraId="25A24AF5" w14:textId="36623327" w:rsidR="00D54266" w:rsidRPr="00902C82" w:rsidRDefault="00D54266">
      <w:pPr>
        <w:pStyle w:val="Fotnotetekst"/>
        <w:rPr>
          <w:rFonts w:asciiTheme="minorHAnsi" w:hAnsiTheme="minorHAnsi" w:cstheme="minorHAnsi"/>
          <w:color w:val="4472C4" w:themeColor="accent1"/>
        </w:rPr>
      </w:pPr>
      <w:hyperlink r:id="rId2" w:history="1">
        <w:r w:rsidRPr="00D54266">
          <w:rPr>
            <w:rStyle w:val="Hyperkobling"/>
            <w:rFonts w:asciiTheme="minorHAnsi" w:hAnsiTheme="minorHAnsi" w:cstheme="minorHAnsi"/>
            <w:color w:val="4472C4" w:themeColor="accent1"/>
          </w:rPr>
          <w:t>Når rompolitikk blir sikkerhetspolitikk: Norsk deltakelse i EUs romaktiviteter | NUPI</w:t>
        </w:r>
      </w:hyperlink>
    </w:p>
    <w:p w14:paraId="35AE860F" w14:textId="254ADE8D" w:rsidR="00D54266" w:rsidRPr="00902C82" w:rsidRDefault="00D54266">
      <w:pPr>
        <w:pStyle w:val="Fotnotetekst"/>
        <w:rPr>
          <w:rFonts w:asciiTheme="minorHAnsi" w:hAnsiTheme="minorHAnsi" w:cstheme="minorHAnsi"/>
          <w:color w:val="4472C4" w:themeColor="accent1"/>
        </w:rPr>
      </w:pPr>
      <w:hyperlink r:id="rId3" w:history="1">
        <w:r w:rsidRPr="00D54266">
          <w:rPr>
            <w:rStyle w:val="Hyperkobling"/>
            <w:rFonts w:asciiTheme="minorHAnsi" w:hAnsiTheme="minorHAnsi" w:cstheme="minorHAnsi"/>
            <w:color w:val="4472C4" w:themeColor="accent1"/>
          </w:rPr>
          <w:t>Evaluering av norsk deltakelse i og utbytte av Programmet for et Digitalt Europa (DIGITAL)</w:t>
        </w:r>
      </w:hyperlink>
    </w:p>
    <w:p w14:paraId="46A745BF" w14:textId="75528B7D" w:rsidR="00D54266" w:rsidRPr="00902C82" w:rsidRDefault="00D54266">
      <w:pPr>
        <w:pStyle w:val="Fotnotetekst"/>
        <w:rPr>
          <w:rFonts w:asciiTheme="minorHAnsi" w:hAnsiTheme="minorHAnsi" w:cstheme="minorHAnsi"/>
          <w:color w:val="4472C4" w:themeColor="accent1"/>
        </w:rPr>
      </w:pPr>
      <w:hyperlink r:id="rId4" w:history="1">
        <w:r w:rsidRPr="00902C82">
          <w:rPr>
            <w:rStyle w:val="Hyperkobling"/>
            <w:rFonts w:asciiTheme="minorHAnsi" w:hAnsiTheme="minorHAnsi" w:cstheme="minorHAnsi"/>
            <w:color w:val="4472C4" w:themeColor="accent1"/>
          </w:rPr>
          <w:t xml:space="preserve">Invitasjon til </w:t>
        </w:r>
        <w:proofErr w:type="spellStart"/>
        <w:r w:rsidRPr="00902C82">
          <w:rPr>
            <w:rStyle w:val="Hyperkobling"/>
            <w:rFonts w:asciiTheme="minorHAnsi" w:hAnsiTheme="minorHAnsi" w:cstheme="minorHAnsi"/>
            <w:color w:val="4472C4" w:themeColor="accent1"/>
          </w:rPr>
          <w:t>innspillsmøte</w:t>
        </w:r>
        <w:proofErr w:type="spellEnd"/>
        <w:r w:rsidRPr="00902C82">
          <w:rPr>
            <w:rStyle w:val="Hyperkobling"/>
            <w:rFonts w:asciiTheme="minorHAnsi" w:hAnsiTheme="minorHAnsi" w:cstheme="minorHAnsi"/>
            <w:color w:val="4472C4" w:themeColor="accent1"/>
          </w:rPr>
          <w:t xml:space="preserve"> om EUs forslag til nye programmer - regjeringen.no</w:t>
        </w:r>
      </w:hyperlink>
    </w:p>
    <w:p w14:paraId="4604D17A" w14:textId="41E50665" w:rsidR="00D54266" w:rsidRPr="00902C82" w:rsidRDefault="00D54266">
      <w:pPr>
        <w:pStyle w:val="Fotnotetekst"/>
        <w:rPr>
          <w:rFonts w:asciiTheme="minorHAnsi" w:hAnsiTheme="minorHAnsi" w:cstheme="minorHAnsi"/>
          <w:color w:val="4472C4" w:themeColor="accent1"/>
        </w:rPr>
      </w:pPr>
      <w:hyperlink r:id="rId5" w:history="1">
        <w:r w:rsidRPr="00902C82">
          <w:rPr>
            <w:rStyle w:val="Hyperkobling"/>
            <w:rFonts w:asciiTheme="minorHAnsi" w:hAnsiTheme="minorHAnsi" w:cstheme="minorHAnsi"/>
            <w:color w:val="4472C4" w:themeColor="accent1"/>
          </w:rPr>
          <w:t xml:space="preserve">Statsråd Tung inviterer til </w:t>
        </w:r>
        <w:proofErr w:type="spellStart"/>
        <w:r w:rsidRPr="00902C82">
          <w:rPr>
            <w:rStyle w:val="Hyperkobling"/>
            <w:rFonts w:asciiTheme="minorHAnsi" w:hAnsiTheme="minorHAnsi" w:cstheme="minorHAnsi"/>
            <w:color w:val="4472C4" w:themeColor="accent1"/>
          </w:rPr>
          <w:t>innspelsmøte</w:t>
        </w:r>
        <w:proofErr w:type="spellEnd"/>
        <w:r w:rsidRPr="00902C82">
          <w:rPr>
            <w:rStyle w:val="Hyperkobling"/>
            <w:rFonts w:asciiTheme="minorHAnsi" w:hAnsiTheme="minorHAnsi" w:cstheme="minorHAnsi"/>
            <w:color w:val="4472C4" w:themeColor="accent1"/>
          </w:rPr>
          <w:t xml:space="preserve"> om den digitale satsinga i EU sitt konkurranseevnefond - regjeringen.no</w:t>
        </w:r>
      </w:hyperlink>
    </w:p>
  </w:footnote>
  <w:footnote w:id="4">
    <w:p w14:paraId="6964B329" w14:textId="77777777" w:rsidR="001716F1" w:rsidRPr="00D54266" w:rsidRDefault="001716F1" w:rsidP="001716F1">
      <w:pPr>
        <w:pStyle w:val="Fotnotetekst"/>
        <w:rPr>
          <w:rFonts w:asciiTheme="minorHAnsi" w:hAnsiTheme="minorHAnsi" w:cstheme="minorHAnsi"/>
        </w:rPr>
      </w:pPr>
      <w:r w:rsidRPr="00D54266">
        <w:rPr>
          <w:rStyle w:val="Fotnotereferanse"/>
          <w:rFonts w:asciiTheme="minorHAnsi" w:hAnsiTheme="minorHAnsi" w:cstheme="minorHAnsi"/>
        </w:rPr>
        <w:footnoteRef/>
      </w:r>
      <w:r w:rsidRPr="00D54266">
        <w:rPr>
          <w:rFonts w:asciiTheme="minorHAnsi" w:hAnsiTheme="minorHAnsi" w:cstheme="minorHAnsi"/>
        </w:rPr>
        <w:t xml:space="preserve"> Norges overordnede mål for samfunnsutviklingen slik disse er nedfelt i regjeringens plan for Norge, nasjonale forventninger til kommunal og regional planlegging, nasjonale klimamål og FNs </w:t>
      </w:r>
      <w:proofErr w:type="spellStart"/>
      <w:r w:rsidRPr="00D54266">
        <w:rPr>
          <w:rFonts w:asciiTheme="minorHAnsi" w:hAnsiTheme="minorHAnsi" w:cstheme="minorHAnsi"/>
        </w:rPr>
        <w:t>bærekraftsmål</w:t>
      </w:r>
      <w:proofErr w:type="spellEnd"/>
      <w:r w:rsidRPr="00D54266">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8F142CB"/>
    <w:multiLevelType w:val="multilevel"/>
    <w:tmpl w:val="53D8F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4739AF"/>
    <w:multiLevelType w:val="multilevel"/>
    <w:tmpl w:val="620A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75E4627"/>
    <w:multiLevelType w:val="hybridMultilevel"/>
    <w:tmpl w:val="788AA3FC"/>
    <w:lvl w:ilvl="0" w:tplc="3EEC63F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95159FB"/>
    <w:multiLevelType w:val="hybridMultilevel"/>
    <w:tmpl w:val="D07011FE"/>
    <w:lvl w:ilvl="0" w:tplc="3BD02CB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C77380F"/>
    <w:multiLevelType w:val="multilevel"/>
    <w:tmpl w:val="C7408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7"/>
  </w:num>
  <w:num w:numId="3" w16cid:durableId="87507680">
    <w:abstractNumId w:val="6"/>
  </w:num>
  <w:num w:numId="4" w16cid:durableId="2094010130">
    <w:abstractNumId w:val="13"/>
  </w:num>
  <w:num w:numId="5" w16cid:durableId="324743989">
    <w:abstractNumId w:val="9"/>
  </w:num>
  <w:num w:numId="6" w16cid:durableId="55864358">
    <w:abstractNumId w:val="14"/>
  </w:num>
  <w:num w:numId="7" w16cid:durableId="1273854933">
    <w:abstractNumId w:val="12"/>
  </w:num>
  <w:num w:numId="8" w16cid:durableId="700670199">
    <w:abstractNumId w:val="11"/>
  </w:num>
  <w:num w:numId="9" w16cid:durableId="289408332">
    <w:abstractNumId w:val="1"/>
  </w:num>
  <w:num w:numId="10" w16cid:durableId="664475983">
    <w:abstractNumId w:val="5"/>
  </w:num>
  <w:num w:numId="11" w16cid:durableId="715933531">
    <w:abstractNumId w:val="10"/>
  </w:num>
  <w:num w:numId="12" w16cid:durableId="124785162">
    <w:abstractNumId w:val="16"/>
  </w:num>
  <w:num w:numId="13" w16cid:durableId="287783502">
    <w:abstractNumId w:val="3"/>
  </w:num>
  <w:num w:numId="14" w16cid:durableId="2006785806">
    <w:abstractNumId w:val="19"/>
  </w:num>
  <w:num w:numId="15" w16cid:durableId="2052654695">
    <w:abstractNumId w:val="15"/>
  </w:num>
  <w:num w:numId="16" w16cid:durableId="1032606231">
    <w:abstractNumId w:val="4"/>
  </w:num>
  <w:num w:numId="17" w16cid:durableId="268781946">
    <w:abstractNumId w:val="18"/>
  </w:num>
  <w:num w:numId="18" w16cid:durableId="313922329">
    <w:abstractNumId w:val="2"/>
  </w:num>
  <w:num w:numId="19" w16cid:durableId="554896635">
    <w:abstractNumId w:val="8"/>
  </w:num>
  <w:num w:numId="20" w16cid:durableId="4202458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037"/>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E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1C4"/>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77E15"/>
    <w:rsid w:val="00077FB0"/>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75B"/>
    <w:rsid w:val="000A507D"/>
    <w:rsid w:val="000A5254"/>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5325"/>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17E"/>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3EBF"/>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5F07"/>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0CA0"/>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4A65"/>
    <w:rsid w:val="001554D1"/>
    <w:rsid w:val="0015581F"/>
    <w:rsid w:val="00155F8E"/>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6204"/>
    <w:rsid w:val="001674DC"/>
    <w:rsid w:val="001676F4"/>
    <w:rsid w:val="00167D1A"/>
    <w:rsid w:val="0017027E"/>
    <w:rsid w:val="001703B8"/>
    <w:rsid w:val="00170CF1"/>
    <w:rsid w:val="00170E29"/>
    <w:rsid w:val="00171078"/>
    <w:rsid w:val="001710BF"/>
    <w:rsid w:val="001716F1"/>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266B"/>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2E79"/>
    <w:rsid w:val="00193422"/>
    <w:rsid w:val="00193847"/>
    <w:rsid w:val="00194174"/>
    <w:rsid w:val="001944FA"/>
    <w:rsid w:val="00194582"/>
    <w:rsid w:val="00195399"/>
    <w:rsid w:val="001955FB"/>
    <w:rsid w:val="00195CA4"/>
    <w:rsid w:val="00195CE1"/>
    <w:rsid w:val="00195F16"/>
    <w:rsid w:val="00196C30"/>
    <w:rsid w:val="0019758A"/>
    <w:rsid w:val="0019780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1D6C"/>
    <w:rsid w:val="001D2248"/>
    <w:rsid w:val="001D2414"/>
    <w:rsid w:val="001D2D09"/>
    <w:rsid w:val="001D2E1D"/>
    <w:rsid w:val="001D303C"/>
    <w:rsid w:val="001D3889"/>
    <w:rsid w:val="001D38BD"/>
    <w:rsid w:val="001D38E3"/>
    <w:rsid w:val="001D3BDD"/>
    <w:rsid w:val="001D3DF8"/>
    <w:rsid w:val="001D3EA1"/>
    <w:rsid w:val="001D40F7"/>
    <w:rsid w:val="001D4131"/>
    <w:rsid w:val="001D47A0"/>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6DBC"/>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4D9C"/>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011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1A0C"/>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15C"/>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715"/>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06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B97"/>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C08"/>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7E7"/>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2E9"/>
    <w:rsid w:val="0036243C"/>
    <w:rsid w:val="003628C3"/>
    <w:rsid w:val="00362DD8"/>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804"/>
    <w:rsid w:val="00443ECB"/>
    <w:rsid w:val="00443F5D"/>
    <w:rsid w:val="0044424B"/>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7B7"/>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2C27"/>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8D4"/>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04D"/>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52B"/>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5CD"/>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5F1C"/>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5D"/>
    <w:rsid w:val="00672682"/>
    <w:rsid w:val="0067278F"/>
    <w:rsid w:val="006729AB"/>
    <w:rsid w:val="006734E2"/>
    <w:rsid w:val="00673952"/>
    <w:rsid w:val="00673A99"/>
    <w:rsid w:val="00674036"/>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078"/>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74A"/>
    <w:rsid w:val="006B5AE4"/>
    <w:rsid w:val="006B6374"/>
    <w:rsid w:val="006B639D"/>
    <w:rsid w:val="006B63FE"/>
    <w:rsid w:val="006B6626"/>
    <w:rsid w:val="006B6B60"/>
    <w:rsid w:val="006B727E"/>
    <w:rsid w:val="006B749C"/>
    <w:rsid w:val="006B760C"/>
    <w:rsid w:val="006B7CCF"/>
    <w:rsid w:val="006B7F1C"/>
    <w:rsid w:val="006C0198"/>
    <w:rsid w:val="006C0826"/>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258"/>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CA8"/>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BA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2DD7"/>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12E"/>
    <w:rsid w:val="0075561E"/>
    <w:rsid w:val="007560C1"/>
    <w:rsid w:val="0075611A"/>
    <w:rsid w:val="00756207"/>
    <w:rsid w:val="0075640B"/>
    <w:rsid w:val="007566C2"/>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84A"/>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735"/>
    <w:rsid w:val="007928C1"/>
    <w:rsid w:val="0079333D"/>
    <w:rsid w:val="00793649"/>
    <w:rsid w:val="00793A14"/>
    <w:rsid w:val="00794577"/>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CF3"/>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4DB"/>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1A0"/>
    <w:rsid w:val="007D32D9"/>
    <w:rsid w:val="007D385C"/>
    <w:rsid w:val="007D386A"/>
    <w:rsid w:val="007D3C57"/>
    <w:rsid w:val="007D3DEB"/>
    <w:rsid w:val="007D433C"/>
    <w:rsid w:val="007D43C8"/>
    <w:rsid w:val="007D4DA3"/>
    <w:rsid w:val="007D52CC"/>
    <w:rsid w:val="007D571E"/>
    <w:rsid w:val="007D5A44"/>
    <w:rsid w:val="007D5D46"/>
    <w:rsid w:val="007D6350"/>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BF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54B"/>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A9"/>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1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0D0B"/>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73"/>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2D2"/>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668"/>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65"/>
    <w:rsid w:val="008F2B92"/>
    <w:rsid w:val="008F3107"/>
    <w:rsid w:val="008F506D"/>
    <w:rsid w:val="008F53AD"/>
    <w:rsid w:val="008F58C5"/>
    <w:rsid w:val="008F5B10"/>
    <w:rsid w:val="008F5EF0"/>
    <w:rsid w:val="008F6944"/>
    <w:rsid w:val="008F6A01"/>
    <w:rsid w:val="008F6F2F"/>
    <w:rsid w:val="008F7133"/>
    <w:rsid w:val="008F740B"/>
    <w:rsid w:val="008F7591"/>
    <w:rsid w:val="008F773A"/>
    <w:rsid w:val="009005BD"/>
    <w:rsid w:val="00900B14"/>
    <w:rsid w:val="00900BAA"/>
    <w:rsid w:val="00901B81"/>
    <w:rsid w:val="00901B8D"/>
    <w:rsid w:val="00901D44"/>
    <w:rsid w:val="00902983"/>
    <w:rsid w:val="00902BF9"/>
    <w:rsid w:val="00902C82"/>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379BE"/>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2A7"/>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DF1"/>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8D6"/>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A7C57"/>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B68"/>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2F92"/>
    <w:rsid w:val="009E3357"/>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48B"/>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5BB3"/>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2C"/>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831"/>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60C"/>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3ACC"/>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2DF"/>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9C6"/>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4C1"/>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05B"/>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47918"/>
    <w:rsid w:val="00B50412"/>
    <w:rsid w:val="00B506AD"/>
    <w:rsid w:val="00B506BF"/>
    <w:rsid w:val="00B506E1"/>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6E8A"/>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2C04"/>
    <w:rsid w:val="00B835F2"/>
    <w:rsid w:val="00B844AC"/>
    <w:rsid w:val="00B84A7B"/>
    <w:rsid w:val="00B84C55"/>
    <w:rsid w:val="00B84F86"/>
    <w:rsid w:val="00B85456"/>
    <w:rsid w:val="00B856BC"/>
    <w:rsid w:val="00B85915"/>
    <w:rsid w:val="00B8597B"/>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D74"/>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955"/>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0AEA"/>
    <w:rsid w:val="00BF241F"/>
    <w:rsid w:val="00BF257B"/>
    <w:rsid w:val="00BF2678"/>
    <w:rsid w:val="00BF2777"/>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3CE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21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4F90"/>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97CBE"/>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EA"/>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6F8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337"/>
    <w:rsid w:val="00D004C6"/>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013"/>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266"/>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273"/>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3B8"/>
    <w:rsid w:val="00E04B54"/>
    <w:rsid w:val="00E0547C"/>
    <w:rsid w:val="00E054F6"/>
    <w:rsid w:val="00E056BA"/>
    <w:rsid w:val="00E05F65"/>
    <w:rsid w:val="00E060C1"/>
    <w:rsid w:val="00E06888"/>
    <w:rsid w:val="00E06987"/>
    <w:rsid w:val="00E06ECE"/>
    <w:rsid w:val="00E0714C"/>
    <w:rsid w:val="00E07728"/>
    <w:rsid w:val="00E07814"/>
    <w:rsid w:val="00E07A88"/>
    <w:rsid w:val="00E07B3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D04"/>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179"/>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84D"/>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6F0"/>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EB9"/>
    <w:rsid w:val="00F12F2A"/>
    <w:rsid w:val="00F13628"/>
    <w:rsid w:val="00F136AD"/>
    <w:rsid w:val="00F14784"/>
    <w:rsid w:val="00F1495C"/>
    <w:rsid w:val="00F149B2"/>
    <w:rsid w:val="00F14D63"/>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C0E"/>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97C3D"/>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2F48"/>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754"/>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3B6"/>
    <w:rsid w:val="00FE78F7"/>
    <w:rsid w:val="00FE7BAD"/>
    <w:rsid w:val="00FF010B"/>
    <w:rsid w:val="00FF01D9"/>
    <w:rsid w:val="00FF05F7"/>
    <w:rsid w:val="00FF09D9"/>
    <w:rsid w:val="00FF0C4E"/>
    <w:rsid w:val="00FF1023"/>
    <w:rsid w:val="00FF1719"/>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9AC9FE4-DCF5-4290-8296-7CC58A39E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styleId="Omtale">
    <w:name w:val="Mention"/>
    <w:basedOn w:val="Standardskriftforavsnitt"/>
    <w:uiPriority w:val="99"/>
    <w:unhideWhenUsed/>
    <w:rsid w:val="005E35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8452023">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390888811">
      <w:bodyDiv w:val="1"/>
      <w:marLeft w:val="0"/>
      <w:marRight w:val="0"/>
      <w:marTop w:val="0"/>
      <w:marBottom w:val="0"/>
      <w:divBdr>
        <w:top w:val="none" w:sz="0" w:space="0" w:color="auto"/>
        <w:left w:val="none" w:sz="0" w:space="0" w:color="auto"/>
        <w:bottom w:val="none" w:sz="0" w:space="0" w:color="auto"/>
        <w:right w:val="none" w:sz="0" w:space="0" w:color="auto"/>
      </w:divBdr>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42004493">
      <w:bodyDiv w:val="1"/>
      <w:marLeft w:val="0"/>
      <w:marRight w:val="0"/>
      <w:marTop w:val="0"/>
      <w:marBottom w:val="0"/>
      <w:divBdr>
        <w:top w:val="none" w:sz="0" w:space="0" w:color="auto"/>
        <w:left w:val="none" w:sz="0" w:space="0" w:color="auto"/>
        <w:bottom w:val="none" w:sz="0" w:space="0" w:color="auto"/>
        <w:right w:val="none" w:sz="0" w:space="0" w:color="auto"/>
      </w:divBdr>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22290552">
      <w:bodyDiv w:val="1"/>
      <w:marLeft w:val="0"/>
      <w:marRight w:val="0"/>
      <w:marTop w:val="0"/>
      <w:marBottom w:val="0"/>
      <w:divBdr>
        <w:top w:val="none" w:sz="0" w:space="0" w:color="auto"/>
        <w:left w:val="none" w:sz="0" w:space="0" w:color="auto"/>
        <w:bottom w:val="none" w:sz="0" w:space="0" w:color="auto"/>
        <w:right w:val="none" w:sz="0" w:space="0" w:color="auto"/>
      </w:divBdr>
    </w:div>
    <w:div w:id="802625222">
      <w:bodyDiv w:val="1"/>
      <w:marLeft w:val="0"/>
      <w:marRight w:val="0"/>
      <w:marTop w:val="0"/>
      <w:marBottom w:val="0"/>
      <w:divBdr>
        <w:top w:val="none" w:sz="0" w:space="0" w:color="auto"/>
        <w:left w:val="none" w:sz="0" w:space="0" w:color="auto"/>
        <w:bottom w:val="none" w:sz="0" w:space="0" w:color="auto"/>
        <w:right w:val="none" w:sz="0" w:space="0" w:color="auto"/>
      </w:divBdr>
    </w:div>
    <w:div w:id="841775915">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68070573">
      <w:bodyDiv w:val="1"/>
      <w:marLeft w:val="0"/>
      <w:marRight w:val="0"/>
      <w:marTop w:val="0"/>
      <w:marBottom w:val="0"/>
      <w:divBdr>
        <w:top w:val="none" w:sz="0" w:space="0" w:color="auto"/>
        <w:left w:val="none" w:sz="0" w:space="0" w:color="auto"/>
        <w:bottom w:val="none" w:sz="0" w:space="0" w:color="auto"/>
        <w:right w:val="none" w:sz="0" w:space="0" w:color="auto"/>
      </w:divBdr>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188715708">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1486262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68224709">
      <w:bodyDiv w:val="1"/>
      <w:marLeft w:val="0"/>
      <w:marRight w:val="0"/>
      <w:marTop w:val="0"/>
      <w:marBottom w:val="0"/>
      <w:divBdr>
        <w:top w:val="none" w:sz="0" w:space="0" w:color="auto"/>
        <w:left w:val="none" w:sz="0" w:space="0" w:color="auto"/>
        <w:bottom w:val="none" w:sz="0" w:space="0" w:color="auto"/>
        <w:right w:val="none" w:sz="0" w:space="0" w:color="auto"/>
      </w:divBdr>
      <w:divsChild>
        <w:div w:id="262111146">
          <w:marLeft w:val="0"/>
          <w:marRight w:val="0"/>
          <w:marTop w:val="15"/>
          <w:marBottom w:val="150"/>
          <w:divBdr>
            <w:top w:val="single" w:sz="48" w:space="0" w:color="auto"/>
            <w:left w:val="single" w:sz="48" w:space="0" w:color="auto"/>
            <w:bottom w:val="single" w:sz="48" w:space="0" w:color="auto"/>
            <w:right w:val="single" w:sz="48" w:space="0" w:color="auto"/>
          </w:divBdr>
          <w:divsChild>
            <w:div w:id="136994202">
              <w:marLeft w:val="0"/>
              <w:marRight w:val="0"/>
              <w:marTop w:val="0"/>
              <w:marBottom w:val="0"/>
              <w:divBdr>
                <w:top w:val="none" w:sz="0" w:space="0" w:color="auto"/>
                <w:left w:val="none" w:sz="0" w:space="0" w:color="auto"/>
                <w:bottom w:val="none" w:sz="0" w:space="0" w:color="auto"/>
                <w:right w:val="none" w:sz="0" w:space="0" w:color="auto"/>
              </w:divBdr>
            </w:div>
          </w:divsChild>
        </w:div>
        <w:div w:id="257758545">
          <w:marLeft w:val="0"/>
          <w:marRight w:val="0"/>
          <w:marTop w:val="15"/>
          <w:marBottom w:val="150"/>
          <w:divBdr>
            <w:top w:val="single" w:sz="48" w:space="0" w:color="auto"/>
            <w:left w:val="single" w:sz="48" w:space="0" w:color="auto"/>
            <w:bottom w:val="single" w:sz="48" w:space="0" w:color="auto"/>
            <w:right w:val="single" w:sz="48" w:space="0" w:color="auto"/>
          </w:divBdr>
          <w:divsChild>
            <w:div w:id="13064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825580">
      <w:bodyDiv w:val="1"/>
      <w:marLeft w:val="0"/>
      <w:marRight w:val="0"/>
      <w:marTop w:val="0"/>
      <w:marBottom w:val="0"/>
      <w:divBdr>
        <w:top w:val="none" w:sz="0" w:space="0" w:color="auto"/>
        <w:left w:val="none" w:sz="0" w:space="0" w:color="auto"/>
        <w:bottom w:val="none" w:sz="0" w:space="0" w:color="auto"/>
        <w:right w:val="none" w:sz="0" w:space="0" w:color="auto"/>
      </w:divBdr>
    </w:div>
    <w:div w:id="1579903275">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19934935">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90733072">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4269987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859152832">
      <w:bodyDiv w:val="1"/>
      <w:marLeft w:val="0"/>
      <w:marRight w:val="0"/>
      <w:marTop w:val="0"/>
      <w:marBottom w:val="0"/>
      <w:divBdr>
        <w:top w:val="none" w:sz="0" w:space="0" w:color="auto"/>
        <w:left w:val="none" w:sz="0" w:space="0" w:color="auto"/>
        <w:bottom w:val="none" w:sz="0" w:space="0" w:color="auto"/>
        <w:right w:val="none" w:sz="0" w:space="0" w:color="auto"/>
      </w:divBdr>
      <w:divsChild>
        <w:div w:id="1706825478">
          <w:marLeft w:val="0"/>
          <w:marRight w:val="0"/>
          <w:marTop w:val="15"/>
          <w:marBottom w:val="150"/>
          <w:divBdr>
            <w:top w:val="single" w:sz="48" w:space="0" w:color="auto"/>
            <w:left w:val="single" w:sz="48" w:space="0" w:color="auto"/>
            <w:bottom w:val="single" w:sz="48" w:space="0" w:color="auto"/>
            <w:right w:val="single" w:sz="48" w:space="0" w:color="auto"/>
          </w:divBdr>
          <w:divsChild>
            <w:div w:id="1719739781">
              <w:marLeft w:val="0"/>
              <w:marRight w:val="0"/>
              <w:marTop w:val="0"/>
              <w:marBottom w:val="0"/>
              <w:divBdr>
                <w:top w:val="none" w:sz="0" w:space="0" w:color="auto"/>
                <w:left w:val="none" w:sz="0" w:space="0" w:color="auto"/>
                <w:bottom w:val="none" w:sz="0" w:space="0" w:color="auto"/>
                <w:right w:val="none" w:sz="0" w:space="0" w:color="auto"/>
              </w:divBdr>
            </w:div>
          </w:divsChild>
        </w:div>
        <w:div w:id="448857234">
          <w:marLeft w:val="0"/>
          <w:marRight w:val="0"/>
          <w:marTop w:val="15"/>
          <w:marBottom w:val="150"/>
          <w:divBdr>
            <w:top w:val="single" w:sz="48" w:space="0" w:color="auto"/>
            <w:left w:val="single" w:sz="48" w:space="0" w:color="auto"/>
            <w:bottom w:val="single" w:sz="48" w:space="0" w:color="auto"/>
            <w:right w:val="single" w:sz="48" w:space="0" w:color="auto"/>
          </w:divBdr>
          <w:divsChild>
            <w:div w:id="102609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120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regjeringen.no/contentassets/0437bb446b6249ed9c4f5689a1aaa16c/rapport-digital_endelig-2.pdf" TargetMode="External"/><Relationship Id="rId2" Type="http://schemas.openxmlformats.org/officeDocument/2006/relationships/hyperlink" Target="https://eur02.safelinks.protection.outlook.com/?url=https%3A%2F%2Fwww.nupi.no%2Fpublikasjoner%2Fcristin-pub%2Fnaar-rompolitikk-blir-sikkerhetspolitikk-norsk-deltakelse-i-eus-romaktiviteter&amp;data=05%7C02%7CInger-S.Slottet%40nfd.dep.no%7C1e473fbec18642b7577b08ded1d2beb8%7Cf696e1861c3b44cdbf765ace0e7007bd%7C0%7C0%7C639178900225070165%7CUnknown%7CTWFpbGZsb3d8eyJFbXB0eU1hcGkiOnRydWUsIlYiOiIwLjAuMDAwMCIsIlAiOiJXaW4zMiIsIkFOIjoiTWFpbCIsIldUIjoyfQ%3D%3D%7C0%7C%7C%7C&amp;sdata=hVM2HBpJmV1Gm3Pv5BDjujZtmcD4c8UTPT%2FvWnQ7%2B2k%3D&amp;reserved=0" TargetMode="External"/><Relationship Id="rId1" Type="http://schemas.openxmlformats.org/officeDocument/2006/relationships/hyperlink" Target="https://www.regjeringen.no/no/aktuelt/ny-rapport-deltakelse-i-eus-forsknings-og-innovasjonsprogram-hever-kvaliteten-pa-norsk-forskning2/id3167403/" TargetMode="External"/><Relationship Id="rId5" Type="http://schemas.openxmlformats.org/officeDocument/2006/relationships/hyperlink" Target="https://www.regjeringen.no/no/aktuelt/innspillsmote-om-den-digitale-satsingen-i-eus-planlagte-konkurranseevnefond-2028-2034/id3148284/" TargetMode="External"/><Relationship Id="rId4" Type="http://schemas.openxmlformats.org/officeDocument/2006/relationships/hyperlink" Target="https://www.regjeringen.no/no/aktuelt/invitasjon-til-innspillsmote-om-eus-forslag-til-nye-programmer/id3138613/"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fdc76af098e4c7f98490d5710fce5b2 xmlns="29efdcf6-0753-42fb-9eda-5cb75e2c7def">
      <Terms xmlns="http://schemas.microsoft.com/office/infopath/2007/PartnerControls"/>
    </ofdc76af098e4c7f98490d5710fce5b2>
    <DssFremhevet xmlns="29efdcf6-0753-42fb-9eda-5cb75e2c7def">false</DssFremhevet>
    <AssignedTo xmlns="http://schemas.microsoft.com/sharepoint/v3">
      <UserInfo>
        <DisplayName/>
        <AccountId xsi:nil="true"/>
        <AccountType/>
      </UserInfo>
    </AssignedTo>
    <TaxCatchAll xmlns="29efdcf6-0753-42fb-9eda-5cb75e2c7def"/>
    <DssNotater xmlns="29efdcf6-0753-42fb-9eda-5cb75e2c7def" xsi:nil="true"/>
    <ec4548291c174201804f8d6e346b5e78 xmlns="29efdcf6-0753-42fb-9eda-5cb75e2c7def">
      <Terms xmlns="http://schemas.microsoft.com/office/infopath/2007/PartnerControls"/>
    </ec4548291c174201804f8d6e346b5e78>
    <f2f49eccf7d24422907cdfb28d82571e xmlns="29efdcf6-0753-42fb-9eda-5cb75e2c7def">
      <Terms xmlns="http://schemas.microsoft.com/office/infopath/2007/PartnerControls"/>
    </f2f49eccf7d24422907cdfb28d82571e>
    <DssArchivable xmlns="793ad56b-b905-482f-99c7-e0ad214f35d2">Ikke satt</DssArchivable>
    <URL xmlns="http://schemas.microsoft.com/sharepoint/v3">
      <Url xsi:nil="true"/>
      <Description xsi:nil="true"/>
    </URL>
    <DssDokumenttypeChoice xmlns="29efdcf6-0753-42fb-9eda-5cb75e2c7def" xsi:nil="true"/>
    <DssWebsakRef xmlns="793ad56b-b905-482f-99c7-e0ad214f35d2" xsi:nil="true"/>
    <l917ce326c5a48e1a29f6235eea1cd41 xmlns="29efdcf6-0753-42fb-9eda-5cb75e2c7def">
      <Terms xmlns="http://schemas.microsoft.com/office/infopath/2007/PartnerControls"/>
    </l917ce326c5a48e1a29f6235eea1cd41>
    <ja062c7924ed4f31b584a4220ff29390 xmlns="29efdcf6-0753-42fb-9eda-5cb75e2c7def">
      <Terms xmlns="http://schemas.microsoft.com/office/infopath/2007/PartnerControls"/>
    </ja062c7924ed4f31b584a4220ff29390>
    <SharedWithUsers xmlns="29efdcf6-0753-42fb-9eda-5cb75e2c7def">
      <UserInfo>
        <DisplayName>Camilla Myhre</DisplayName>
        <AccountId>38</AccountId>
        <AccountType/>
      </UserInfo>
      <UserInfo>
        <DisplayName>Eivind Lorentzen</DisplayName>
        <AccountId>39</AccountId>
        <AccountType/>
      </UserInfo>
      <UserInfo>
        <DisplayName>Jartrud.Steinsli@nfd.dep.no</DisplayName>
        <AccountId>40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59C1478794AE1E4CB48981EF66E0C5DE" ma:contentTypeVersion="21" ma:contentTypeDescription="Opprett et nytt dokument." ma:contentTypeScope="" ma:versionID="a7ab6786ebcab9fd592374cab776d615">
  <xsd:schema xmlns:xsd="http://www.w3.org/2001/XMLSchema" xmlns:xs="http://www.w3.org/2001/XMLSchema" xmlns:p="http://schemas.microsoft.com/office/2006/metadata/properties" xmlns:ns1="http://schemas.microsoft.com/sharepoint/v3" xmlns:ns2="29efdcf6-0753-42fb-9eda-5cb75e2c7def" xmlns:ns3="793ad56b-b905-482f-99c7-e0ad214f35d2" targetNamespace="http://schemas.microsoft.com/office/2006/metadata/properties" ma:root="true" ma:fieldsID="bf68d09961cc0dc1ca5c3dbf4040d75a" ns1:_="" ns2:_="" ns3:_="">
    <xsd:import namespace="http://schemas.microsoft.com/sharepoint/v3"/>
    <xsd:import namespace="29efdcf6-0753-42fb-9eda-5cb75e2c7def"/>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efdcf6-0753-42fb-9eda-5cb75e2c7def"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feec463-6ebd-428e-9491-af7bc20a66ec}" ma:internalName="TaxCatchAll" ma:showField="CatchAllData" ma:web="29efdcf6-0753-42fb-9eda-5cb75e2c7def">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feec463-6ebd-428e-9491-af7bc20a66ec}" ma:internalName="TaxCatchAllLabel" ma:readOnly="true" ma:showField="CatchAllDataLabel" ma:web="29efdcf6-0753-42fb-9eda-5cb75e2c7def">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033779-A952-484C-BD4A-96F2808A3AEC}">
  <ds:schemaRefs>
    <ds:schemaRef ds:uri="http://schemas.microsoft.com/office/2006/metadata/properties"/>
    <ds:schemaRef ds:uri="http://schemas.microsoft.com/office/infopath/2007/PartnerControls"/>
    <ds:schemaRef ds:uri="29efdcf6-0753-42fb-9eda-5cb75e2c7def"/>
    <ds:schemaRef ds:uri="http://schemas.microsoft.com/sharepoint/v3"/>
    <ds:schemaRef ds:uri="793ad56b-b905-482f-99c7-e0ad214f35d2"/>
  </ds:schemaRefs>
</ds:datastoreItem>
</file>

<file path=customXml/itemProps2.xml><?xml version="1.0" encoding="utf-8"?>
<ds:datastoreItem xmlns:ds="http://schemas.openxmlformats.org/officeDocument/2006/customXml" ds:itemID="{A9805DF0-13BA-492E-996A-6605CD43E0B7}">
  <ds:schemaRefs>
    <ds:schemaRef ds:uri="http://schemas.microsoft.com/sharepoint/v3/contenttype/forms"/>
  </ds:schemaRefs>
</ds:datastoreItem>
</file>

<file path=customXml/itemProps3.xml><?xml version="1.0" encoding="utf-8"?>
<ds:datastoreItem xmlns:ds="http://schemas.openxmlformats.org/officeDocument/2006/customXml" ds:itemID="{F8A76A71-88D6-45F7-BE38-F989FB3BA5AA}">
  <ds:schemaRefs>
    <ds:schemaRef ds:uri="http://schemas.openxmlformats.org/officeDocument/2006/bibliography"/>
  </ds:schemaRefs>
</ds:datastoreItem>
</file>

<file path=customXml/itemProps4.xml><?xml version="1.0" encoding="utf-8"?>
<ds:datastoreItem xmlns:ds="http://schemas.openxmlformats.org/officeDocument/2006/customXml" ds:itemID="{AD796027-09A8-45F1-8D5E-8D85F0AEA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efdcf6-0753-42fb-9eda-5cb75e2c7def"/>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1751</Words>
  <Characters>10754</Characters>
  <Application>Microsoft Office Word</Application>
  <DocSecurity>0</DocSecurity>
  <Lines>268</Lines>
  <Paragraphs>126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12379</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Inger S. Slottet</dc:creator>
  <cp:keywords/>
  <cp:lastModifiedBy>Frode Alexander Igesund</cp:lastModifiedBy>
  <cp:revision>3</cp:revision>
  <dcterms:created xsi:type="dcterms:W3CDTF">2026-06-25T12:45:00Z</dcterms:created>
  <dcterms:modified xsi:type="dcterms:W3CDTF">2026-06-25T12:51:00Z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0x0101002C1B27F07ED111E5A8370800200C9A6601010059C1478794AE1E4CB48981EF66E0C5DE</vt:lpwstr>
  </property>
  <property fmtid="{D5CDD505-2E9C-101B-9397-08002B2CF9AE}" pid="3" name="MSIP_Label_24605b63-4aad-46a3-aa9d-a839194239a5_Enabled">
    <vt:lpwstr>true</vt:lpwstr>
  </property>
  <property fmtid="{D5CDD505-2E9C-101B-9397-08002B2CF9AE}" pid="4" name="MSIP_Label_24605b63-4aad-46a3-aa9d-a839194239a5_SetDate">
    <vt:lpwstr>2026-06-17T07:48:32Z</vt:lpwstr>
  </property>
  <property fmtid="{D5CDD505-2E9C-101B-9397-08002B2CF9AE}" pid="5" name="MSIP_Label_24605b63-4aad-46a3-aa9d-a839194239a5_Method">
    <vt:lpwstr>Standard</vt:lpwstr>
  </property>
  <property fmtid="{D5CDD505-2E9C-101B-9397-08002B2CF9AE}" pid="6" name="MSIP_Label_24605b63-4aad-46a3-aa9d-a839194239a5_Name">
    <vt:lpwstr>Intern (NFD)</vt:lpwstr>
  </property>
  <property fmtid="{D5CDD505-2E9C-101B-9397-08002B2CF9AE}" pid="7" name="MSIP_Label_24605b63-4aad-46a3-aa9d-a839194239a5_SiteId">
    <vt:lpwstr>f696e186-1c3b-44cd-bf76-5ace0e7007bd</vt:lpwstr>
  </property>
  <property fmtid="{D5CDD505-2E9C-101B-9397-08002B2CF9AE}" pid="8" name="MSIP_Label_24605b63-4aad-46a3-aa9d-a839194239a5_ActionId">
    <vt:lpwstr>d7377945-fa6c-4dc7-8a19-35194176ffd2</vt:lpwstr>
  </property>
  <property fmtid="{D5CDD505-2E9C-101B-9397-08002B2CF9AE}" pid="9" name="MSIP_Label_24605b63-4aad-46a3-aa9d-a839194239a5_ContentBits">
    <vt:lpwstr>0</vt:lpwstr>
  </property>
  <property fmtid="{D5CDD505-2E9C-101B-9397-08002B2CF9AE}" pid="10" name="MSIP_Label_24605b63-4aad-46a3-aa9d-a839194239a5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